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“医路共富·兼善计划”慈善项目申请所需资料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“医路共富·兼善计划”慈善项目申请表或在册人员申请表；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患者本人身份证正反面复印件；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36"/>
          <w:highlight w:val="yellow"/>
          <w:lang w:val="en-US" w:eastAsia="zh-CN"/>
        </w:rPr>
      </w:pPr>
      <w:r>
        <w:rPr>
          <w:rFonts w:hint="eastAsia"/>
          <w:sz w:val="28"/>
          <w:szCs w:val="36"/>
          <w:highlight w:val="yellow"/>
          <w:lang w:val="en-US" w:eastAsia="zh-CN"/>
        </w:rPr>
        <w:t>户口本复印件（户主</w:t>
      </w:r>
      <w:bookmarkStart w:id="0" w:name="_GoBack"/>
      <w:bookmarkEnd w:id="0"/>
      <w:r>
        <w:rPr>
          <w:rFonts w:hint="eastAsia"/>
          <w:sz w:val="28"/>
          <w:szCs w:val="36"/>
          <w:highlight w:val="yellow"/>
          <w:lang w:val="en-US" w:eastAsia="zh-CN"/>
        </w:rPr>
        <w:t>页面、本人页面）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低保、低边、特困、困境儿童、孤儿五类人员相关有效证件原件及复印件；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出院结算凭证；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诊断证明；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出院小结；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患者本人银行卡正反面复印件。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备注：请带好所有材料的原件及复印件，上述资料请提交至嵊州市人民医院11号楼303办公室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C6E34"/>
    <w:multiLevelType w:val="singleLevel"/>
    <w:tmpl w:val="E1EC6E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2069F"/>
    <w:rsid w:val="1A6A5076"/>
    <w:rsid w:val="294B23CF"/>
    <w:rsid w:val="29F72DDA"/>
    <w:rsid w:val="2C8C3B7C"/>
    <w:rsid w:val="32B6512B"/>
    <w:rsid w:val="7B3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2024-09-20T02:12:00Z</dcterms:created>
  <dc:creator>Administrator</dc:creator>
  <cp:lastModifiedBy>Administrator</cp:lastModifiedBy>
  <dcterms:modified xsi:type="dcterms:W3CDTF">2025-01-16T08:52:01Z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A3CCF5A38E704C39809A4B1E4EA24476</vt:lpwstr>
  </property>
</Properties>
</file>