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层流</w:t>
      </w:r>
      <w:r>
        <w:rPr>
          <w:rFonts w:hint="eastAsia" w:eastAsia="宋体"/>
          <w:color w:val="000000"/>
          <w:lang w:eastAsia="zh-CN"/>
        </w:rPr>
        <w:t>维修保养服务</w:t>
      </w:r>
      <w:r>
        <w:rPr>
          <w:rFonts w:hint="eastAsia" w:asciiTheme="minorEastAsia" w:hAnsiTheme="minorEastAsia" w:eastAsiaTheme="minorEastAsia"/>
          <w:lang w:eastAsia="zh-CN"/>
        </w:rPr>
        <w:t>的要求</w:t>
      </w:r>
    </w:p>
    <w:p>
      <w:pPr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一、</w:t>
      </w:r>
      <w:r>
        <w:rPr>
          <w:rFonts w:hint="eastAsia" w:eastAsia="宋体"/>
          <w:color w:val="000000"/>
          <w:lang w:eastAsia="zh-CN"/>
        </w:rPr>
        <w:t>维修保养服务</w:t>
      </w:r>
      <w:r>
        <w:rPr>
          <w:rFonts w:hint="eastAsia" w:asciiTheme="minorEastAsia" w:hAnsiTheme="minorEastAsia" w:eastAsiaTheme="minorEastAsia"/>
          <w:lang w:eastAsia="zh-CN"/>
        </w:rPr>
        <w:t>的要求：</w:t>
      </w:r>
    </w:p>
    <w:tbl>
      <w:tblPr>
        <w:tblStyle w:val="7"/>
        <w:tblpPr w:leftFromText="180" w:rightFromText="180" w:vertAnchor="page" w:horzAnchor="margin" w:tblpY="3061"/>
        <w:tblW w:w="8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新风机组粗滤</w:t>
            </w:r>
            <w:r>
              <w:rPr>
                <w:rFonts w:hint="eastAsia" w:ascii="MingLiU-ExtB" w:hAnsi="MingLiU-ExtB" w:eastAsia="MingLiU-ExtB"/>
                <w:color w:val="000000"/>
                <w:lang w:eastAsia="zh-CN"/>
              </w:rPr>
              <w:t>41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个，要求新风粗滤</w:t>
            </w:r>
            <w:r>
              <w:rPr>
                <w:rFonts w:hint="eastAsia" w:ascii="MingLiU-ExtB" w:hAnsi="MingLiU-ExtB" w:eastAsia="MingLiU-ExtB"/>
                <w:color w:val="000000"/>
                <w:lang w:eastAsia="zh-CN"/>
              </w:rPr>
              <w:t>20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天更换一次，每周检查；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层流机组粗滤有</w:t>
            </w:r>
            <w:r>
              <w:rPr>
                <w:rFonts w:hint="eastAsia" w:ascii="MingLiU-ExtB" w:hAnsi="MingLiU-ExtB" w:eastAsia="MingLiU-ExtB"/>
                <w:color w:val="000000"/>
                <w:lang w:eastAsia="zh-CN"/>
              </w:rPr>
              <w:t>58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个，按要求</w:t>
            </w:r>
            <w:r>
              <w:rPr>
                <w:rFonts w:hint="eastAsia" w:ascii="MingLiU-ExtB" w:hAnsi="MingLiU-ExtB" w:eastAsia="MingLiU-ExtB"/>
                <w:color w:val="000000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个月更换一次，每周检查；</w:t>
            </w:r>
          </w:p>
          <w:p>
            <w:pPr>
              <w:ind w:firstLine="240" w:firstLineChars="100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3</w:t>
            </w:r>
            <w:r>
              <w:rPr>
                <w:rFonts w:ascii="宋体" w:hAnsi="宋体" w:eastAsia="宋体"/>
                <w:color w:val="000000"/>
                <w:lang w:eastAsia="zh-CN"/>
              </w:rPr>
              <w:t>.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新风中效过滤器有</w:t>
            </w:r>
            <w:r>
              <w:rPr>
                <w:rFonts w:hint="eastAsia" w:ascii="MingLiU-ExtB" w:hAnsi="MingLiU-ExtB" w:eastAsia="MingLiU-ExtB"/>
                <w:color w:val="000000"/>
                <w:lang w:eastAsia="zh-CN"/>
              </w:rPr>
              <w:t>25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个，按要求</w:t>
            </w:r>
            <w:r>
              <w:rPr>
                <w:rFonts w:hint="eastAsia" w:ascii="MingLiU-ExtB" w:hAnsi="MingLiU-ExtB" w:eastAsia="MingLiU-ExtB"/>
                <w:color w:val="000000"/>
                <w:lang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个月更换一次，每周检查；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4.亚高效过滤器18个，按要求一年更换一次</w:t>
            </w:r>
            <w:r>
              <w:rPr>
                <w:rFonts w:hint="eastAsia" w:eastAsia="宋体"/>
                <w:color w:val="00000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5.高效过滤器313个，按要求3年更换一次，每年检查</w:t>
            </w:r>
            <w:r>
              <w:rPr>
                <w:rFonts w:hint="eastAsia" w:eastAsia="宋体"/>
                <w:color w:val="00000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6.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层流中效过滤器</w:t>
            </w:r>
            <w:r>
              <w:rPr>
                <w:rFonts w:hint="eastAsia" w:ascii="MingLiU-ExtB" w:hAnsi="MingLiU-ExtB" w:eastAsia="MingLiU-ExtB"/>
                <w:color w:val="000000"/>
                <w:lang w:eastAsia="zh-CN"/>
              </w:rPr>
              <w:t>7</w:t>
            </w:r>
            <w:r>
              <w:rPr>
                <w:rFonts w:ascii="MingLiU-ExtB" w:hAnsi="MingLiU-ExtB" w:eastAsia="MingLiU-ExtB"/>
                <w:color w:val="000000"/>
                <w:lang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个，按要求一年更换一次；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7.回风口滤网</w:t>
            </w:r>
            <w:r>
              <w:rPr>
                <w:rFonts w:hint="eastAsia" w:eastAsia="宋体"/>
                <w:color w:val="000000"/>
                <w:lang w:eastAsia="zh-CN"/>
              </w:rPr>
              <w:t>1</w:t>
            </w:r>
            <w:r>
              <w:rPr>
                <w:rFonts w:eastAsia="宋体"/>
                <w:color w:val="000000"/>
                <w:lang w:eastAsia="zh-CN"/>
              </w:rPr>
              <w:t>94只，按要求一年更换一次</w:t>
            </w:r>
            <w:r>
              <w:rPr>
                <w:rFonts w:hint="eastAsia" w:eastAsia="宋体"/>
                <w:color w:val="00000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8.包括更换服务，包工包料，每年提供第三方检测报告</w:t>
            </w:r>
            <w:r>
              <w:rPr>
                <w:rFonts w:hint="eastAsia" w:eastAsia="宋体"/>
                <w:color w:val="000000"/>
                <w:lang w:eastAsia="zh-CN"/>
              </w:rPr>
              <w:t>；（新风机组粗效滤网宜每2</w:t>
            </w:r>
            <w:r>
              <w:rPr>
                <w:rFonts w:hint="eastAsia" w:eastAsia="宋体"/>
                <w:color w:val="000000"/>
                <w:lang w:val="en-US" w:eastAsia="zh-CN"/>
              </w:rPr>
              <w:t>周</w:t>
            </w:r>
            <w:r>
              <w:rPr>
                <w:rFonts w:hint="eastAsia" w:eastAsia="宋体"/>
                <w:color w:val="000000"/>
                <w:lang w:eastAsia="zh-CN"/>
              </w:rPr>
              <w:t>清洁一次；粗效过滤器宜1月～2月更换一次；中效过滤器宜每周检查，3个月更换一次；亚高效过滤器宜每年更换。发现污染和堵塞及时更换。末端高效过滤器宜每年检查一次，当阻力超过设计初阻力160Pa或已经使用3年以上时宜更换。排风机组中的中效过滤器宜每年更换，发现污染和堵塞及时更换。定期检查回风口过滤网，宜每周清洁一次，每年更换一次。如遇特殊污染，及时更换，并用消毒剂擦拭回风口内表面。 如有改造，过滤器规格与改造后相同，不另外计算费用。）</w:t>
            </w:r>
            <w:bookmarkStart w:id="0" w:name="_GoBack"/>
            <w:bookmarkEnd w:id="0"/>
          </w:p>
          <w:p>
            <w:pPr>
              <w:ind w:firstLine="240" w:firstLineChars="100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9</w:t>
            </w:r>
            <w:r>
              <w:rPr>
                <w:rFonts w:eastAsia="宋体"/>
                <w:color w:val="000000"/>
                <w:lang w:eastAsia="zh-CN"/>
              </w:rPr>
              <w:t>.</w:t>
            </w:r>
            <w:r>
              <w:rPr>
                <w:rFonts w:hint="eastAsia" w:eastAsia="宋体"/>
                <w:color w:val="000000"/>
                <w:lang w:eastAsia="zh-CN"/>
              </w:rPr>
              <w:t>层流机组、新风机组、</w:t>
            </w:r>
            <w:r>
              <w:rPr>
                <w:rFonts w:hint="eastAsia" w:eastAsia="宋体"/>
                <w:color w:val="000000"/>
                <w:lang w:val="en-US" w:eastAsia="zh-CN"/>
              </w:rPr>
              <w:t>与层流相关配套设备</w:t>
            </w:r>
            <w:r>
              <w:rPr>
                <w:rFonts w:hint="eastAsia" w:eastAsia="宋体"/>
                <w:color w:val="000000"/>
                <w:lang w:eastAsia="zh-CN"/>
              </w:rPr>
              <w:t>的维修保养服务（不含配件费）。</w:t>
            </w:r>
          </w:p>
          <w:p>
            <w:pPr>
              <w:ind w:firstLine="240" w:firstLineChars="100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1</w:t>
            </w:r>
            <w:r>
              <w:rPr>
                <w:rFonts w:eastAsia="宋体"/>
                <w:color w:val="000000"/>
                <w:lang w:eastAsia="zh-CN"/>
              </w:rPr>
              <w:t>0.</w:t>
            </w:r>
            <w:r>
              <w:rPr>
                <w:rFonts w:hint="eastAsia" w:eastAsia="宋体"/>
                <w:color w:val="000000"/>
                <w:lang w:eastAsia="zh-CN"/>
              </w:rPr>
              <w:t>提供每周的巡查报告，每年装订成册，每年的1</w:t>
            </w:r>
            <w:r>
              <w:rPr>
                <w:rFonts w:eastAsia="宋体"/>
                <w:color w:val="000000"/>
                <w:lang w:eastAsia="zh-CN"/>
              </w:rPr>
              <w:t>2</w:t>
            </w:r>
            <w:r>
              <w:rPr>
                <w:rFonts w:hint="eastAsia" w:eastAsia="宋体"/>
                <w:color w:val="000000"/>
                <w:lang w:eastAsia="zh-CN"/>
              </w:rPr>
              <w:t>月份交给设备维修组；</w:t>
            </w:r>
          </w:p>
          <w:p>
            <w:pPr>
              <w:ind w:firstLine="240" w:firstLineChars="100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1</w:t>
            </w:r>
            <w:r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lang w:eastAsia="zh-CN"/>
              </w:rPr>
              <w:t>．回风口的过滤器每周清洗一次。</w:t>
            </w:r>
          </w:p>
          <w:p>
            <w:pPr>
              <w:ind w:firstLine="240" w:firstLineChars="10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12. 如有改造，过滤器规格与改造后相同，不另外计算费用。</w:t>
            </w:r>
          </w:p>
          <w:p>
            <w:pPr>
              <w:ind w:firstLine="240" w:firstLineChars="100"/>
              <w:rPr>
                <w:rFonts w:eastAsia="宋体"/>
                <w:color w:val="000000"/>
                <w:lang w:eastAsia="zh-CN"/>
              </w:rPr>
            </w:pPr>
          </w:p>
        </w:tc>
      </w:tr>
    </w:tbl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二、过滤器的要求：</w:t>
      </w:r>
    </w:p>
    <w:p>
      <w:pPr>
        <w:pStyle w:val="14"/>
        <w:numPr>
          <w:ilvl w:val="0"/>
          <w:numId w:val="1"/>
        </w:numPr>
        <w:ind w:firstLineChars="0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我院所需各级过滤器的材质性能等参数必须符合最新国家标准《</w:t>
      </w:r>
      <w:r>
        <w:rPr>
          <w:lang w:eastAsia="zh-CN"/>
        </w:rPr>
        <w:t xml:space="preserve">GB-T14295-2008  </w:t>
      </w:r>
      <w:r>
        <w:rPr>
          <w:rFonts w:hint="eastAsia"/>
          <w:lang w:eastAsia="zh-CN"/>
        </w:rPr>
        <w:t>空气过滤器》和《</w:t>
      </w:r>
      <w:r>
        <w:rPr>
          <w:lang w:eastAsia="zh-CN"/>
        </w:rPr>
        <w:t xml:space="preserve">GB-T13554-2008  </w:t>
      </w:r>
      <w:r>
        <w:rPr>
          <w:rFonts w:hint="eastAsia"/>
          <w:lang w:eastAsia="zh-CN"/>
        </w:rPr>
        <w:t>高效空气过滤器》</w:t>
      </w:r>
    </w:p>
    <w:p>
      <w:pPr>
        <w:pStyle w:val="14"/>
        <w:numPr>
          <w:ilvl w:val="0"/>
          <w:numId w:val="1"/>
        </w:numPr>
        <w:ind w:firstLineChars="0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提供国家空调设备质量检验中心提供的检验报告，随过滤器一起发货；</w:t>
      </w:r>
    </w:p>
    <w:p>
      <w:pPr>
        <w:pStyle w:val="14"/>
        <w:numPr>
          <w:ilvl w:val="0"/>
          <w:numId w:val="1"/>
        </w:numPr>
        <w:ind w:firstLineChars="0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提供厂家的合格证书；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三、服务商的要求：有相关专业的维修保养服务资质证明文件。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168D3"/>
    <w:multiLevelType w:val="multilevel"/>
    <w:tmpl w:val="55E168D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D4"/>
    <w:rsid w:val="001D0D51"/>
    <w:rsid w:val="00380BD4"/>
    <w:rsid w:val="0073488E"/>
    <w:rsid w:val="00791B52"/>
    <w:rsid w:val="009347A4"/>
    <w:rsid w:val="00A2405F"/>
    <w:rsid w:val="00D20C21"/>
    <w:rsid w:val="00E76971"/>
    <w:rsid w:val="00F34CC7"/>
    <w:rsid w:val="00F4423E"/>
    <w:rsid w:val="00FA0FBE"/>
    <w:rsid w:val="256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link w:val="12"/>
    <w:qFormat/>
    <w:uiPriority w:val="0"/>
    <w:pPr>
      <w:jc w:val="center"/>
    </w:pPr>
    <w:rPr>
      <w:rFonts w:ascii="Arial" w:hAnsi="Arial" w:cs="Arial"/>
      <w:sz w:val="52"/>
    </w:rPr>
  </w:style>
  <w:style w:type="paragraph" w:styleId="6">
    <w:name w:val="Title"/>
    <w:basedOn w:val="1"/>
    <w:link w:val="11"/>
    <w:qFormat/>
    <w:uiPriority w:val="0"/>
    <w:pPr>
      <w:jc w:val="center"/>
    </w:pPr>
    <w:rPr>
      <w:sz w:val="36"/>
    </w:rPr>
  </w:style>
  <w:style w:type="character" w:customStyle="1" w:styleId="9">
    <w:name w:val="标题 1 字符"/>
    <w:basedOn w:val="8"/>
    <w:uiPriority w:val="9"/>
    <w:rPr>
      <w:rFonts w:eastAsia="PMingLiU"/>
      <w:b/>
      <w:bCs/>
      <w:kern w:val="44"/>
      <w:sz w:val="44"/>
      <w:szCs w:val="44"/>
      <w:lang w:eastAsia="en-US"/>
    </w:rPr>
  </w:style>
  <w:style w:type="character" w:customStyle="1" w:styleId="10">
    <w:name w:val="标题 1 字符1"/>
    <w:link w:val="2"/>
    <w:uiPriority w:val="0"/>
    <w:rPr>
      <w:rFonts w:eastAsia="PMingLiU"/>
      <w:b/>
      <w:bCs/>
      <w:kern w:val="44"/>
      <w:sz w:val="44"/>
      <w:szCs w:val="44"/>
      <w:lang w:val="zh-CN" w:eastAsia="en-US"/>
    </w:rPr>
  </w:style>
  <w:style w:type="character" w:customStyle="1" w:styleId="11">
    <w:name w:val="标题 字符"/>
    <w:basedOn w:val="8"/>
    <w:link w:val="6"/>
    <w:uiPriority w:val="0"/>
    <w:rPr>
      <w:rFonts w:eastAsia="PMingLiU"/>
      <w:sz w:val="36"/>
      <w:szCs w:val="24"/>
      <w:lang w:eastAsia="en-US"/>
    </w:rPr>
  </w:style>
  <w:style w:type="character" w:customStyle="1" w:styleId="12">
    <w:name w:val="副标题 字符"/>
    <w:basedOn w:val="8"/>
    <w:link w:val="5"/>
    <w:uiPriority w:val="0"/>
    <w:rPr>
      <w:rFonts w:ascii="Arial" w:hAnsi="Arial" w:eastAsia="PMingLiU" w:cs="Arial"/>
      <w:sz w:val="52"/>
      <w:szCs w:val="24"/>
      <w:lang w:eastAsia="en-US"/>
    </w:rPr>
  </w:style>
  <w:style w:type="paragraph" w:customStyle="1" w:styleId="13">
    <w:name w:val="_Style 10"/>
    <w:basedOn w:val="1"/>
    <w:next w:val="14"/>
    <w:qFormat/>
    <w:uiPriority w:val="34"/>
    <w:pPr>
      <w:ind w:firstLine="420" w:firstLineChars="200"/>
    </w:pPr>
  </w:style>
  <w:style w:type="paragraph" w:styleId="14">
    <w:name w:val="List Paragraph"/>
    <w:basedOn w:val="1"/>
    <w:uiPriority w:val="34"/>
    <w:pPr>
      <w:ind w:firstLine="420" w:firstLineChars="200"/>
    </w:pPr>
  </w:style>
  <w:style w:type="character" w:customStyle="1" w:styleId="15">
    <w:name w:val="页眉 字符"/>
    <w:basedOn w:val="8"/>
    <w:link w:val="4"/>
    <w:uiPriority w:val="99"/>
    <w:rPr>
      <w:rFonts w:eastAsia="PMingLiU"/>
      <w:sz w:val="18"/>
      <w:szCs w:val="18"/>
      <w:lang w:eastAsia="en-US"/>
    </w:rPr>
  </w:style>
  <w:style w:type="character" w:customStyle="1" w:styleId="16">
    <w:name w:val="页脚 字符"/>
    <w:basedOn w:val="8"/>
    <w:link w:val="3"/>
    <w:uiPriority w:val="99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42</TotalTime>
  <ScaleCrop>false</ScaleCrop>
  <LinksUpToDate>false</LinksUpToDate>
  <CharactersWithSpaces>490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2020-06-06T01:14:00Z</dcterms:created>
  <dc:creator>hcy</dc:creator>
  <cp:lastModifiedBy>hcy</cp:lastModifiedBy>
  <dcterms:modified xsi:type="dcterms:W3CDTF">2023-07-19T08:16:37Z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C437337A2E464A25979DFB53F7770905</vt:lpwstr>
  </property>
</Properties>
</file>