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kern w:val="0"/>
          <w:sz w:val="44"/>
          <w:szCs w:val="44"/>
          <w:lang w:val="en-US" w:eastAsia="zh-CN"/>
        </w:rPr>
      </w:pPr>
      <w:bookmarkStart w:id="0" w:name="OLE_LINK4"/>
      <w:r>
        <w:rPr>
          <w:rFonts w:hint="eastAsia" w:ascii="宋体" w:hAnsi="宋体" w:cs="宋体"/>
          <w:b/>
          <w:kern w:val="0"/>
          <w:sz w:val="44"/>
          <w:szCs w:val="44"/>
        </w:rPr>
        <w:t>嵊州市人民医院</w:t>
      </w:r>
      <w:r>
        <w:rPr>
          <w:rFonts w:hint="eastAsia" w:ascii="宋体" w:hAnsi="宋体" w:cs="宋体"/>
          <w:b/>
          <w:kern w:val="0"/>
          <w:sz w:val="44"/>
          <w:szCs w:val="44"/>
          <w:lang w:val="en-US" w:eastAsia="zh-CN"/>
        </w:rPr>
        <w:t>整形手术器械</w:t>
      </w:r>
    </w:p>
    <w:p>
      <w:pPr>
        <w:spacing w:line="700" w:lineRule="exact"/>
        <w:jc w:val="center"/>
        <w:rPr>
          <w:rFonts w:hint="eastAsia" w:ascii="宋体" w:hAnsi="宋体" w:cs="宋体"/>
          <w:b/>
          <w:kern w:val="0"/>
          <w:sz w:val="44"/>
          <w:szCs w:val="44"/>
        </w:rPr>
      </w:pPr>
      <w:r>
        <w:rPr>
          <w:rFonts w:hint="eastAsia" w:ascii="宋体" w:hAnsi="宋体" w:cs="宋体"/>
          <w:b/>
          <w:kern w:val="0"/>
          <w:sz w:val="44"/>
          <w:szCs w:val="44"/>
        </w:rPr>
        <w:t>院内采购项目</w:t>
      </w:r>
    </w:p>
    <w:bookmarkEnd w:id="0"/>
    <w:p>
      <w:pPr>
        <w:spacing w:line="700" w:lineRule="exact"/>
        <w:jc w:val="center"/>
        <w:rPr>
          <w:rFonts w:ascii="宋体" w:hAnsi="宋体" w:cs="宋体"/>
          <w:sz w:val="30"/>
          <w:szCs w:val="30"/>
        </w:rPr>
      </w:pPr>
      <w:r>
        <w:rPr>
          <w:rFonts w:hint="eastAsia" w:ascii="宋体" w:hAnsi="宋体" w:cs="宋体"/>
          <w:sz w:val="36"/>
        </w:rPr>
        <w:t>（编号：SBK</w:t>
      </w:r>
      <w:r>
        <w:rPr>
          <w:rFonts w:ascii="宋体" w:hAnsi="宋体" w:cs="宋体"/>
          <w:sz w:val="36"/>
        </w:rPr>
        <w:t>202</w:t>
      </w:r>
      <w:r>
        <w:rPr>
          <w:rFonts w:hint="eastAsia" w:ascii="宋体" w:hAnsi="宋体" w:cs="宋体"/>
          <w:sz w:val="36"/>
          <w:lang w:val="en-US" w:eastAsia="zh-CN"/>
        </w:rPr>
        <w:t>5</w:t>
      </w:r>
      <w:r>
        <w:rPr>
          <w:rFonts w:ascii="宋体" w:hAnsi="宋体" w:cs="宋体"/>
          <w:sz w:val="36"/>
        </w:rPr>
        <w:t>-</w:t>
      </w:r>
      <w:r>
        <w:rPr>
          <w:rFonts w:hint="eastAsia" w:ascii="宋体" w:hAnsi="宋体" w:cs="宋体"/>
          <w:sz w:val="36"/>
          <w:lang w:val="en-US" w:eastAsia="zh-CN"/>
        </w:rPr>
        <w:t>11</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1" w:name="用户单位名称"/>
      <w:bookmarkEnd w:id="1"/>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5</w:t>
      </w:r>
      <w:r>
        <w:rPr>
          <w:rFonts w:hint="eastAsia" w:ascii="宋体" w:hAnsi="宋体" w:cs="宋体"/>
          <w:bCs/>
          <w:sz w:val="28"/>
          <w:szCs w:val="28"/>
        </w:rPr>
        <w:t>年</w:t>
      </w:r>
      <w:r>
        <w:rPr>
          <w:rFonts w:hint="eastAsia" w:ascii="宋体" w:hAnsi="宋体" w:cs="宋体"/>
          <w:bCs/>
          <w:sz w:val="28"/>
          <w:szCs w:val="28"/>
          <w:lang w:val="en-US" w:eastAsia="zh-CN"/>
        </w:rPr>
        <w:t>8</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8"/>
        <w:jc w:val="left"/>
        <w:rPr>
          <w:rFonts w:ascii="宋体" w:hAnsi="宋体" w:eastAsia="宋体"/>
          <w:szCs w:val="21"/>
        </w:rPr>
      </w:pPr>
      <w:r>
        <w:rPr>
          <w:rFonts w:hint="eastAsia" w:ascii="宋体" w:hAnsi="宋体" w:eastAsia="宋体"/>
          <w:szCs w:val="21"/>
        </w:rPr>
        <w:t>根据我院临床科室发展需要和医疗设备采购计划，现需采购一批医疗设备，请符合资质的供应商积极参与。</w:t>
      </w:r>
    </w:p>
    <w:p>
      <w:pPr>
        <w:rPr>
          <w:rFonts w:hint="default" w:ascii="宋体" w:hAnsi="宋体" w:eastAsia="宋体"/>
          <w:szCs w:val="21"/>
          <w:lang w:val="en-US" w:eastAsia="zh-CN"/>
        </w:rPr>
      </w:pPr>
      <w:r>
        <w:rPr>
          <w:rFonts w:hint="eastAsia" w:ascii="宋体" w:hAnsi="宋体" w:eastAsia="宋体"/>
          <w:szCs w:val="21"/>
        </w:rPr>
        <w:t>一、项目编号：SBK2</w:t>
      </w:r>
      <w:r>
        <w:rPr>
          <w:rFonts w:ascii="宋体" w:hAnsi="宋体" w:eastAsia="宋体"/>
          <w:szCs w:val="21"/>
        </w:rPr>
        <w:t>02</w:t>
      </w: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lang w:val="en-US" w:eastAsia="zh-CN"/>
        </w:rPr>
        <w:t>11</w:t>
      </w:r>
    </w:p>
    <w:p>
      <w:pPr>
        <w:rPr>
          <w:rFonts w:hint="default" w:ascii="宋体" w:hAnsi="宋体" w:eastAsia="宋体"/>
          <w:szCs w:val="21"/>
          <w:lang w:val="en-US" w:eastAsia="zh-CN"/>
        </w:rPr>
      </w:pPr>
      <w:r>
        <w:rPr>
          <w:rFonts w:hint="eastAsia" w:ascii="宋体" w:hAnsi="宋体" w:eastAsia="宋体"/>
          <w:szCs w:val="21"/>
        </w:rPr>
        <w:t>二、采购方式：院内</w:t>
      </w:r>
      <w:r>
        <w:rPr>
          <w:rFonts w:hint="eastAsia" w:ascii="宋体" w:hAnsi="宋体" w:eastAsia="宋体"/>
          <w:szCs w:val="21"/>
          <w:lang w:val="en-US" w:eastAsia="zh-CN"/>
        </w:rPr>
        <w:t>招标采购</w:t>
      </w:r>
    </w:p>
    <w:p>
      <w:pPr>
        <w:rPr>
          <w:rFonts w:ascii="宋体" w:hAnsi="宋体" w:eastAsia="宋体"/>
          <w:szCs w:val="21"/>
        </w:rPr>
      </w:pPr>
      <w:r>
        <w:rPr>
          <w:rFonts w:hint="eastAsia" w:ascii="宋体" w:hAnsi="宋体" w:eastAsia="宋体"/>
          <w:szCs w:val="21"/>
        </w:rPr>
        <w:t>三、投标供应商资格要求：</w:t>
      </w:r>
    </w:p>
    <w:p>
      <w:pPr>
        <w:ind w:firstLine="420" w:firstLineChars="200"/>
        <w:jc w:val="left"/>
        <w:rPr>
          <w:rFonts w:ascii="宋体" w:hAnsi="宋体" w:eastAsia="宋体"/>
          <w:szCs w:val="21"/>
        </w:rPr>
      </w:pPr>
      <w:r>
        <w:rPr>
          <w:rFonts w:hint="eastAsia" w:ascii="宋体" w:hAnsi="宋体" w:eastAsia="宋体"/>
          <w:szCs w:val="21"/>
        </w:rPr>
        <w:t>1、</w:t>
      </w:r>
      <w:r>
        <w:rPr>
          <w:rFonts w:ascii="宋体" w:hAnsi="宋体" w:eastAsia="宋体"/>
          <w:szCs w:val="21"/>
        </w:rPr>
        <w:t>须为医疗器械设备合法经营或生产企业，具有医疗器械产品注册证书</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p>
    <w:p>
      <w:pPr>
        <w:rPr>
          <w:rFonts w:ascii="宋体" w:hAnsi="宋体" w:eastAsia="宋体"/>
          <w:szCs w:val="21"/>
        </w:rPr>
      </w:pPr>
      <w:r>
        <w:rPr>
          <w:rFonts w:hint="eastAsia" w:ascii="宋体" w:hAnsi="宋体" w:eastAsia="宋体"/>
          <w:szCs w:val="21"/>
        </w:rPr>
        <w:t>四、采购项目概况</w:t>
      </w:r>
    </w:p>
    <w:tbl>
      <w:tblPr>
        <w:tblStyle w:val="9"/>
        <w:tblW w:w="7160" w:type="dxa"/>
        <w:tblInd w:w="113" w:type="dxa"/>
        <w:tblLayout w:type="autofit"/>
        <w:tblCellMar>
          <w:top w:w="0" w:type="dxa"/>
          <w:left w:w="108" w:type="dxa"/>
          <w:bottom w:w="0" w:type="dxa"/>
          <w:right w:w="108" w:type="dxa"/>
        </w:tblCellMar>
      </w:tblPr>
      <w:tblGrid>
        <w:gridCol w:w="562"/>
        <w:gridCol w:w="2048"/>
        <w:gridCol w:w="622"/>
        <w:gridCol w:w="1121"/>
        <w:gridCol w:w="1244"/>
        <w:gridCol w:w="1563"/>
      </w:tblGrid>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整形手术器械</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批</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50000元</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详见清单</w:t>
            </w:r>
          </w:p>
        </w:tc>
      </w:tr>
    </w:tbl>
    <w:p>
      <w:pPr>
        <w:rPr>
          <w:rFonts w:ascii="宋体" w:hAnsi="宋体" w:eastAsia="宋体" w:cs="宋体"/>
          <w:b/>
          <w:bCs/>
          <w:kern w:val="0"/>
          <w:szCs w:val="21"/>
        </w:rPr>
      </w:pPr>
      <w:r>
        <w:rPr>
          <w:rFonts w:hint="eastAsia" w:ascii="宋体" w:hAnsi="宋体" w:eastAsia="宋体" w:cs="宋体"/>
          <w:b/>
          <w:bCs/>
          <w:kern w:val="0"/>
          <w:szCs w:val="21"/>
        </w:rPr>
        <w:t>注：总价不能高于采购预算。</w:t>
      </w:r>
      <w:r>
        <w:rPr>
          <w:rFonts w:ascii="宋体" w:hAnsi="宋体" w:eastAsia="宋体" w:cs="宋体"/>
          <w:spacing w:val="6"/>
          <w:szCs w:val="21"/>
        </w:rPr>
        <w:tab/>
      </w: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tabs>
          <w:tab w:val="left" w:pos="6634"/>
        </w:tabs>
        <w:autoSpaceDE w:val="0"/>
        <w:autoSpaceDN w:val="0"/>
        <w:spacing w:line="360" w:lineRule="auto"/>
        <w:textAlignment w:val="bottom"/>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）企业法定代表人授权委托书原件；</w:t>
      </w:r>
      <w:r>
        <w:rPr>
          <w:rFonts w:hint="eastAsia" w:ascii="宋体" w:hAnsi="宋体" w:eastAsia="宋体"/>
          <w:szCs w:val="21"/>
          <w:lang w:eastAsia="zh-CN"/>
        </w:rPr>
        <w:tab/>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20</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25</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2"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2"/>
    </w:p>
    <w:p>
      <w:pPr>
        <w:widowControl/>
        <w:shd w:val="clear" w:color="auto" w:fill="FFFFFF"/>
        <w:spacing w:before="30" w:after="30" w:line="360" w:lineRule="auto"/>
        <w:ind w:right="60" w:firstLine="210" w:firstLineChars="100"/>
        <w:jc w:val="left"/>
        <w:rPr>
          <w:rFonts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2"/>
          <w:rFonts w:hint="eastAsia" w:ascii="宋体" w:hAnsi="宋体" w:eastAsia="宋体"/>
          <w:szCs w:val="21"/>
        </w:rPr>
        <w:t>s</w:t>
      </w:r>
      <w:r>
        <w:rPr>
          <w:rStyle w:val="12"/>
          <w:rFonts w:ascii="宋体" w:hAnsi="宋体" w:eastAsia="宋体"/>
          <w:szCs w:val="21"/>
        </w:rPr>
        <w:t>zezzl@163.com</w:t>
      </w:r>
      <w:r>
        <w:rPr>
          <w:rStyle w:val="12"/>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8</w:t>
      </w:r>
      <w:r>
        <w:rPr>
          <w:rFonts w:hint="eastAsia" w:ascii="宋体" w:hAnsi="宋体" w:eastAsia="宋体" w:cs="宋体"/>
          <w:kern w:val="0"/>
          <w:szCs w:val="21"/>
        </w:rPr>
        <w:t>月</w:t>
      </w:r>
      <w:r>
        <w:rPr>
          <w:rFonts w:hint="eastAsia" w:ascii="宋体" w:hAnsi="宋体" w:eastAsia="宋体" w:cs="宋体"/>
          <w:kern w:val="0"/>
          <w:szCs w:val="21"/>
          <w:lang w:val="en-US" w:eastAsia="zh-CN"/>
        </w:rPr>
        <w:t>26</w:t>
      </w:r>
      <w:r>
        <w:rPr>
          <w:rFonts w:hint="eastAsia" w:ascii="宋体" w:hAnsi="宋体" w:eastAsia="宋体" w:cs="宋体"/>
          <w:kern w:val="0"/>
          <w:szCs w:val="21"/>
        </w:rPr>
        <w:t>日</w:t>
      </w:r>
      <w:r>
        <w:rPr>
          <w:rFonts w:hint="eastAsia" w:ascii="宋体" w:hAnsi="宋体" w:eastAsia="宋体" w:cs="宋体"/>
          <w:kern w:val="0"/>
          <w:szCs w:val="21"/>
          <w:lang w:val="en-US" w:eastAsia="zh-CN"/>
        </w:rPr>
        <w:t>下</w:t>
      </w:r>
      <w:r>
        <w:rPr>
          <w:rFonts w:hint="eastAsia" w:ascii="宋体" w:hAnsi="宋体" w:eastAsia="宋体" w:cs="宋体"/>
          <w:kern w:val="0"/>
          <w:szCs w:val="21"/>
        </w:rPr>
        <w:t>午</w:t>
      </w:r>
      <w:r>
        <w:rPr>
          <w:rFonts w:hint="eastAsia" w:ascii="宋体" w:hAnsi="宋体" w:eastAsia="宋体" w:cs="宋体"/>
          <w:kern w:val="0"/>
          <w:szCs w:val="21"/>
          <w:lang w:val="en-US" w:eastAsia="zh-CN"/>
        </w:rPr>
        <w:t>2点</w:t>
      </w:r>
      <w:r>
        <w:rPr>
          <w:rFonts w:hint="eastAsia" w:ascii="宋体" w:hAnsi="宋体" w:eastAsia="宋体" w:cs="宋体"/>
          <w:kern w:val="0"/>
          <w:szCs w:val="21"/>
        </w:rPr>
        <w:t>以前将投标文件密封送交到嵊州市人民医院（三江街道丹桂路666号）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，逾期送达拒绝接收并作无效处理。</w:t>
      </w:r>
    </w:p>
    <w:p>
      <w:pPr>
        <w:spacing w:line="500" w:lineRule="exact"/>
        <w:rPr>
          <w:rFonts w:ascii="宋体" w:hAnsi="宋体" w:eastAsia="宋体"/>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8</w:t>
      </w:r>
      <w:r>
        <w:rPr>
          <w:rFonts w:hint="eastAsia" w:ascii="宋体" w:hAnsi="宋体" w:eastAsia="宋体" w:cs="宋体"/>
          <w:kern w:val="0"/>
          <w:szCs w:val="21"/>
        </w:rPr>
        <w:t>月</w:t>
      </w:r>
      <w:r>
        <w:rPr>
          <w:rFonts w:hint="eastAsia" w:ascii="宋体" w:hAnsi="宋体" w:eastAsia="宋体" w:cs="宋体"/>
          <w:kern w:val="0"/>
          <w:szCs w:val="21"/>
          <w:lang w:val="en-US" w:eastAsia="zh-CN"/>
        </w:rPr>
        <w:t>26</w:t>
      </w:r>
      <w:r>
        <w:rPr>
          <w:rFonts w:hint="eastAsia" w:ascii="宋体" w:hAnsi="宋体" w:eastAsia="宋体" w:cs="宋体"/>
          <w:kern w:val="0"/>
          <w:szCs w:val="21"/>
        </w:rPr>
        <w:t>日</w:t>
      </w:r>
      <w:r>
        <w:rPr>
          <w:rFonts w:hint="eastAsia" w:ascii="宋体" w:hAnsi="宋体" w:eastAsia="宋体" w:cs="宋体"/>
          <w:kern w:val="0"/>
          <w:szCs w:val="21"/>
          <w:lang w:val="en-US" w:eastAsia="zh-CN"/>
        </w:rPr>
        <w:t>下午2点</w:t>
      </w:r>
      <w:r>
        <w:rPr>
          <w:rFonts w:hint="eastAsia" w:ascii="宋体" w:hAnsi="宋体" w:eastAsia="宋体" w:cs="宋体"/>
          <w:kern w:val="0"/>
          <w:szCs w:val="21"/>
        </w:rPr>
        <w:t>在嵊州市人民医院（三江街道丹桂路666号）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。法定代表人（或负责人）或其</w:t>
      </w:r>
      <w:r>
        <w:rPr>
          <w:rFonts w:hint="eastAsia" w:ascii="宋体" w:hAnsi="宋体" w:eastAsia="宋体" w:cs="宋体"/>
          <w:kern w:val="0"/>
          <w:szCs w:val="21"/>
          <w:lang w:val="en-US" w:eastAsia="zh-CN"/>
        </w:rPr>
        <w:t>授权委</w:t>
      </w:r>
      <w:r>
        <w:rPr>
          <w:rFonts w:hint="eastAsia" w:ascii="宋体" w:hAnsi="宋体" w:eastAsia="宋体" w:cs="宋体"/>
          <w:kern w:val="0"/>
          <w:szCs w:val="21"/>
        </w:rPr>
        <w:t>托人必须出席开标会议</w:t>
      </w:r>
      <w:r>
        <w:rPr>
          <w:rFonts w:hint="eastAsia" w:ascii="宋体" w:hAnsi="宋体" w:eastAsia="宋体" w:cs="宋体"/>
          <w:kern w:val="0"/>
          <w:szCs w:val="21"/>
          <w:lang w:eastAsia="zh-CN"/>
        </w:rPr>
        <w:t>。</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hint="eastAsia" w:ascii="宋体" w:hAnsi="宋体" w:eastAsia="宋体"/>
          <w:b/>
          <w:bCs/>
          <w:sz w:val="24"/>
          <w:szCs w:val="24"/>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8</w:t>
      </w:r>
      <w:r>
        <w:rPr>
          <w:rFonts w:hint="eastAsia" w:ascii="宋体" w:hAnsi="宋体" w:eastAsia="宋体" w:cs="宋体"/>
          <w:szCs w:val="21"/>
        </w:rPr>
        <w:t>月</w:t>
      </w:r>
      <w:r>
        <w:rPr>
          <w:rFonts w:hint="eastAsia" w:ascii="宋体" w:hAnsi="宋体" w:eastAsia="宋体" w:cs="宋体"/>
          <w:szCs w:val="21"/>
          <w:lang w:val="en-US" w:eastAsia="zh-CN"/>
        </w:rPr>
        <w:t>20</w:t>
      </w:r>
      <w:r>
        <w:rPr>
          <w:rFonts w:hint="eastAsia" w:ascii="宋体" w:hAnsi="宋体" w:eastAsia="宋体" w:cs="宋体"/>
          <w:szCs w:val="21"/>
        </w:rPr>
        <w:t>日</w:t>
      </w:r>
    </w:p>
    <w:p>
      <w:pPr>
        <w:snapToGrid w:val="0"/>
        <w:jc w:val="both"/>
        <w:rPr>
          <w:rFonts w:hint="eastAsia" w:ascii="宋体" w:hAnsi="宋体" w:eastAsia="宋体"/>
          <w:b/>
          <w:bCs/>
          <w:sz w:val="24"/>
          <w:szCs w:val="24"/>
        </w:rPr>
      </w:pPr>
    </w:p>
    <w:p>
      <w:pPr>
        <w:snapToGrid w:val="0"/>
        <w:jc w:val="both"/>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rPr>
          <w:rFonts w:hint="default" w:ascii="宋体" w:hAnsi="宋体" w:eastAsia="宋体" w:cs="宋体"/>
          <w:kern w:val="0"/>
          <w:sz w:val="24"/>
          <w:szCs w:val="24"/>
          <w:lang w:val="en-US" w:eastAsia="zh-CN"/>
        </w:rPr>
      </w:pPr>
      <w:r>
        <w:rPr>
          <w:rFonts w:ascii="宋体" w:hAnsi="宋体" w:eastAsia="宋体" w:cs="宋体"/>
          <w:kern w:val="0"/>
          <w:sz w:val="24"/>
          <w:szCs w:val="24"/>
        </w:rPr>
        <w:t>1．本项目采购内容为</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整形手术器械</w:t>
      </w:r>
    </w:p>
    <w:p>
      <w:pPr>
        <w:numPr>
          <w:ilvl w:val="0"/>
          <w:numId w:val="0"/>
        </w:numPr>
        <w:spacing w:line="500" w:lineRule="exact"/>
        <w:rPr>
          <w:rFonts w:ascii="宋体" w:hAnsi="宋体" w:eastAsia="宋体" w:cs="宋体"/>
          <w:kern w:val="0"/>
          <w:sz w:val="24"/>
          <w:szCs w:val="24"/>
        </w:rPr>
      </w:pPr>
      <w:r>
        <w:rPr>
          <w:rFonts w:hint="eastAsia" w:ascii="宋体" w:hAnsi="宋体" w:eastAsia="宋体" w:cs="宋体"/>
          <w:kern w:val="0"/>
          <w:sz w:val="24"/>
          <w:szCs w:val="24"/>
          <w:lang w:val="en-US" w:eastAsia="zh-CN"/>
        </w:rPr>
        <w:t>2.</w:t>
      </w:r>
      <w:r>
        <w:rPr>
          <w:rFonts w:ascii="宋体" w:hAnsi="宋体" w:eastAsia="宋体" w:cs="宋体"/>
          <w:kern w:val="0"/>
          <w:sz w:val="24"/>
          <w:szCs w:val="24"/>
        </w:rPr>
        <w:t>中标单位应与采购方就此项目签订合同。</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3.</w:t>
      </w:r>
      <w:r>
        <w:rPr>
          <w:rFonts w:ascii="宋体" w:hAnsi="宋体" w:eastAsia="宋体" w:cs="宋体"/>
          <w:kern w:val="0"/>
          <w:sz w:val="24"/>
          <w:szCs w:val="24"/>
        </w:rPr>
        <w:t>投标人投标提供的</w:t>
      </w:r>
      <w:r>
        <w:rPr>
          <w:rFonts w:hint="eastAsia" w:ascii="宋体" w:hAnsi="宋体" w:eastAsia="宋体" w:cs="宋体"/>
          <w:kern w:val="0"/>
          <w:sz w:val="24"/>
          <w:szCs w:val="24"/>
          <w:lang w:val="en-US" w:eastAsia="zh-CN"/>
        </w:rPr>
        <w:t>器械</w:t>
      </w:r>
      <w:r>
        <w:rPr>
          <w:rFonts w:ascii="宋体" w:hAnsi="宋体" w:eastAsia="宋体" w:cs="宋体"/>
          <w:kern w:val="0"/>
          <w:sz w:val="24"/>
          <w:szCs w:val="24"/>
        </w:rPr>
        <w:t>必须是厂商原装的、全新的，型号、性能及指标符合国家及招标文件提出的有关技术、质量、安全标准。</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4</w:t>
      </w:r>
      <w:r>
        <w:rPr>
          <w:rFonts w:ascii="宋体" w:hAnsi="宋体" w:eastAsia="宋体" w:cs="宋体"/>
          <w:kern w:val="0"/>
          <w:sz w:val="24"/>
          <w:szCs w:val="24"/>
        </w:rPr>
        <w:t>.所有设备在开箱检验时必须完好，无破损，配置与装箱单相符。</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5</w:t>
      </w:r>
      <w:r>
        <w:rPr>
          <w:rFonts w:ascii="宋体" w:hAnsi="宋体" w:eastAsia="宋体" w:cs="宋体"/>
          <w:kern w:val="0"/>
          <w:sz w:val="24"/>
          <w:szCs w:val="24"/>
        </w:rPr>
        <w:t>.</w:t>
      </w:r>
      <w:r>
        <w:rPr>
          <w:rFonts w:hint="eastAsia" w:ascii="宋体" w:hAnsi="宋体" w:eastAsia="宋体" w:cs="宋体"/>
          <w:kern w:val="0"/>
          <w:sz w:val="24"/>
          <w:szCs w:val="24"/>
          <w:lang w:val="en-US" w:eastAsia="zh-CN"/>
        </w:rPr>
        <w:t>器械</w:t>
      </w:r>
      <w:r>
        <w:rPr>
          <w:rFonts w:ascii="宋体" w:hAnsi="宋体" w:eastAsia="宋体" w:cs="宋体"/>
          <w:kern w:val="0"/>
          <w:sz w:val="24"/>
          <w:szCs w:val="24"/>
        </w:rPr>
        <w:t>外观清洁，标记编号以及盘面显示等字体清晰，明确。铭牌、使用指示、警告指示应以中文或英文及易懂的通用符号来表示；应准确无误地表明设备之型号、规格、制造厂及生产或出厂日期。</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6</w:t>
      </w:r>
      <w:r>
        <w:rPr>
          <w:rFonts w:ascii="宋体" w:hAnsi="宋体" w:eastAsia="宋体" w:cs="宋体"/>
          <w:kern w:val="0"/>
          <w:sz w:val="24"/>
          <w:szCs w:val="24"/>
        </w:rPr>
        <w:t>.对于影响设备正常工作的必要组成部分，无论在技术规范中指出与否，投标人都应提供并在投标文件中明确列出。</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7</w:t>
      </w:r>
      <w:r>
        <w:rPr>
          <w:rFonts w:ascii="宋体" w:hAnsi="宋体" w:eastAsia="宋体" w:cs="宋体"/>
          <w:kern w:val="0"/>
          <w:sz w:val="24"/>
          <w:szCs w:val="24"/>
        </w:rPr>
        <w:t>.所有货物提供出厂合格证等质量证明文件，国外生产的必须有合法的进货渠道证明，如海关报关单、原产地证明、商检证明等。</w:t>
      </w:r>
    </w:p>
    <w:p>
      <w:pPr>
        <w:numPr>
          <w:ilvl w:val="0"/>
          <w:numId w:val="0"/>
        </w:numPr>
        <w:spacing w:line="500" w:lineRule="exact"/>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8. 所投器械不得缺项，缺项做无效标处理。</w:t>
      </w:r>
      <w:bookmarkStart w:id="51" w:name="_GoBack"/>
      <w:bookmarkEnd w:id="51"/>
    </w:p>
    <w:p>
      <w:pPr>
        <w:spacing w:line="500" w:lineRule="exact"/>
        <w:rPr>
          <w:rFonts w:ascii="宋体" w:hAnsi="宋体" w:eastAsia="宋体" w:cs="宋体"/>
          <w:kern w:val="0"/>
          <w:sz w:val="24"/>
          <w:szCs w:val="24"/>
        </w:rPr>
      </w:pPr>
      <w:bookmarkStart w:id="3" w:name="_Toc450482498"/>
      <w:bookmarkStart w:id="4" w:name="_Toc35261573"/>
      <w:r>
        <w:rPr>
          <w:rFonts w:hint="eastAsia" w:ascii="宋体" w:hAnsi="宋体" w:eastAsia="宋体" w:cs="宋体"/>
          <w:kern w:val="0"/>
          <w:sz w:val="24"/>
          <w:szCs w:val="24"/>
        </w:rPr>
        <w:t>二、投标文件</w:t>
      </w:r>
      <w:bookmarkEnd w:id="3"/>
      <w:bookmarkEnd w:id="4"/>
      <w:r>
        <w:rPr>
          <w:rFonts w:hint="eastAsia" w:ascii="宋体" w:hAnsi="宋体" w:eastAsia="宋体" w:cs="宋体"/>
          <w:kern w:val="0"/>
          <w:sz w:val="24"/>
          <w:szCs w:val="24"/>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w:t>
      </w:r>
      <w:r>
        <w:rPr>
          <w:rFonts w:hint="eastAsia" w:ascii="宋体" w:hAnsi="宋体" w:eastAsia="宋体" w:cs="宋体"/>
          <w:kern w:val="0"/>
          <w:sz w:val="24"/>
          <w:szCs w:val="24"/>
          <w:lang w:val="en-US" w:eastAsia="zh-CN"/>
        </w:rPr>
        <w:t>技术资信</w:t>
      </w:r>
      <w:r>
        <w:rPr>
          <w:rFonts w:hint="eastAsia" w:ascii="宋体" w:hAnsi="宋体" w:eastAsia="宋体" w:cs="宋体"/>
          <w:kern w:val="0"/>
          <w:sz w:val="24"/>
          <w:szCs w:val="24"/>
        </w:rPr>
        <w:t>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）投标函；</w:t>
      </w:r>
    </w:p>
    <w:p>
      <w:pPr>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）供应商市场行为信誉情况承诺书；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）提供营业执照</w:t>
      </w:r>
      <w:r>
        <w:rPr>
          <w:rFonts w:hint="eastAsia" w:ascii="宋体" w:hAnsi="宋体" w:eastAsia="宋体" w:cs="宋体"/>
          <w:kern w:val="0"/>
          <w:sz w:val="24"/>
          <w:szCs w:val="24"/>
        </w:rPr>
        <w:t>副本</w:t>
      </w:r>
      <w:r>
        <w:rPr>
          <w:rFonts w:ascii="宋体" w:hAnsi="宋体" w:eastAsia="宋体" w:cs="宋体"/>
          <w:kern w:val="0"/>
          <w:sz w:val="24"/>
          <w:szCs w:val="24"/>
        </w:rPr>
        <w:t>、医疗器械生产许可证、医疗器械经营企业许可证、产品注册登记表、医疗器械注册证</w:t>
      </w:r>
      <w:r>
        <w:rPr>
          <w:rFonts w:hint="eastAsia" w:ascii="宋体" w:hAnsi="宋体" w:eastAsia="宋体" w:cs="宋体"/>
          <w:kern w:val="0"/>
          <w:sz w:val="24"/>
          <w:szCs w:val="24"/>
        </w:rPr>
        <w:t>复印件</w:t>
      </w:r>
      <w:r>
        <w:rPr>
          <w:rFonts w:ascii="宋体" w:hAnsi="宋体" w:eastAsia="宋体" w:cs="宋体"/>
          <w:kern w:val="0"/>
          <w:sz w:val="24"/>
          <w:szCs w:val="24"/>
        </w:rPr>
        <w:t xml:space="preserve">； </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）产品的销售代理授权书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）投标人同类项目业绩：提供同类项目业绩实施情况一览表、用户名单、用户联系方式；</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）投标产品详细配置清单和对应规格的具体参数；</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）项目技术负责人及服务人员一览表（格式见附件）；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11</w:t>
      </w:r>
      <w:r>
        <w:rPr>
          <w:rFonts w:ascii="宋体" w:hAnsi="宋体" w:eastAsia="宋体" w:cs="宋体"/>
          <w:kern w:val="0"/>
          <w:sz w:val="24"/>
          <w:szCs w:val="24"/>
        </w:rPr>
        <w:t>）投标人承诺给予用户的其他优惠条件及承诺，包括付款、技术培训、售后服务、质量保证期等（可选，如有则提供）；</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12</w:t>
      </w:r>
      <w:r>
        <w:rPr>
          <w:rFonts w:ascii="宋体" w:hAnsi="宋体" w:eastAsia="宋体" w:cs="宋体"/>
          <w:kern w:val="0"/>
          <w:sz w:val="24"/>
          <w:szCs w:val="24"/>
        </w:rPr>
        <w:t>）资信及商务响应表；</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ascii="宋体" w:hAnsi="宋体" w:eastAsia="宋体" w:cs="宋体"/>
          <w:kern w:val="0"/>
          <w:sz w:val="24"/>
          <w:szCs w:val="24"/>
        </w:rPr>
        <w:t>）廉政承诺书（格式见附件）；</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ascii="宋体" w:hAnsi="宋体" w:eastAsia="宋体" w:cs="宋体"/>
          <w:kern w:val="0"/>
          <w:sz w:val="24"/>
          <w:szCs w:val="24"/>
        </w:rPr>
        <w:t>）招标文件中未提及的某些属标配的功能、软件无条件提供承诺书；</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ascii="宋体" w:hAnsi="宋体" w:eastAsia="宋体" w:cs="宋体"/>
          <w:kern w:val="0"/>
          <w:sz w:val="24"/>
          <w:szCs w:val="24"/>
        </w:rPr>
        <w:t>）投标人认为与评分有关的需要提供的其他资料。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）价格部分</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投标报价明细表（见附件）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tabs>
          <w:tab w:val="left" w:pos="1260"/>
        </w:tabs>
        <w:spacing w:line="460" w:lineRule="exact"/>
        <w:ind w:firstLine="480" w:firstLineChars="200"/>
        <w:rPr>
          <w:rFonts w:ascii="宋体" w:hAnsi="宋体" w:eastAsia="宋体" w:cs="宋体"/>
          <w:sz w:val="24"/>
          <w:szCs w:val="24"/>
          <w:u w:val="single"/>
        </w:rPr>
      </w:pPr>
      <w:bookmarkStart w:id="5" w:name="_Toc248065051"/>
      <w:bookmarkStart w:id="6" w:name="_Toc498451751"/>
      <w:bookmarkStart w:id="7" w:name="_Toc304551314"/>
      <w:bookmarkStart w:id="8" w:name="_Toc340322168"/>
      <w:bookmarkStart w:id="9" w:name="_Toc340321913"/>
      <w:bookmarkStart w:id="10" w:name="_Toc180555932"/>
      <w:bookmarkStart w:id="11" w:name="_Toc226337773"/>
      <w:bookmarkStart w:id="12" w:name="_Toc3910"/>
      <w:bookmarkStart w:id="13" w:name="_Toc339302129"/>
      <w:r>
        <w:rPr>
          <w:rFonts w:hint="eastAsia" w:ascii="宋体" w:hAnsi="宋体" w:eastAsia="宋体" w:cs="宋体"/>
          <w:sz w:val="24"/>
          <w:szCs w:val="24"/>
          <w:lang w:val="en-US" w:eastAsia="zh-CN"/>
        </w:rPr>
        <w:t>三</w:t>
      </w:r>
      <w:r>
        <w:rPr>
          <w:rFonts w:hint="eastAsia" w:ascii="宋体" w:hAnsi="宋体" w:eastAsia="宋体" w:cs="宋体"/>
          <w:sz w:val="24"/>
          <w:szCs w:val="24"/>
        </w:rPr>
        <w:t>、投标文件的递交</w:t>
      </w:r>
      <w:bookmarkEnd w:id="5"/>
      <w:bookmarkEnd w:id="6"/>
      <w:bookmarkEnd w:id="7"/>
      <w:bookmarkEnd w:id="8"/>
      <w:bookmarkEnd w:id="9"/>
      <w:bookmarkEnd w:id="10"/>
      <w:bookmarkEnd w:id="11"/>
      <w:bookmarkEnd w:id="12"/>
      <w:bookmarkEnd w:id="13"/>
    </w:p>
    <w:p>
      <w:pPr>
        <w:keepNext/>
        <w:keepLines/>
        <w:tabs>
          <w:tab w:val="left" w:pos="1198"/>
        </w:tabs>
        <w:spacing w:before="120" w:line="460" w:lineRule="exact"/>
        <w:ind w:left="568"/>
        <w:outlineLvl w:val="3"/>
        <w:rPr>
          <w:rFonts w:ascii="宋体" w:hAnsi="宋体" w:eastAsia="宋体" w:cs="宋体"/>
          <w:bCs/>
          <w:sz w:val="24"/>
          <w:szCs w:val="24"/>
        </w:rPr>
      </w:pPr>
      <w:bookmarkStart w:id="14" w:name="_Toc248065052"/>
      <w:bookmarkStart w:id="15" w:name="_Toc180555933"/>
      <w:bookmarkStart w:id="16" w:name="_Toc226337774"/>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4"/>
      <w:bookmarkEnd w:id="15"/>
      <w:bookmarkEnd w:id="16"/>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投标文件按资格技术资信文件、价格文件分别密封包装。资格技术资信文件正本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份，价格文件正本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lang w:val="en-US" w:eastAsia="zh-CN"/>
        </w:rPr>
        <w:t>4</w:t>
      </w:r>
      <w:r>
        <w:rPr>
          <w:rFonts w:ascii="宋体" w:hAnsi="宋体" w:eastAsia="宋体" w:cs="宋体"/>
          <w:bCs/>
          <w:sz w:val="24"/>
          <w:szCs w:val="24"/>
        </w:rPr>
        <w:t>.</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hint="eastAsia" w:ascii="宋体" w:hAnsi="宋体" w:eastAsia="宋体"/>
          <w:b/>
          <w:bCs/>
          <w:sz w:val="24"/>
          <w:szCs w:val="24"/>
        </w:rPr>
      </w:pPr>
      <w:r>
        <w:rPr>
          <w:rFonts w:hint="eastAsia" w:ascii="宋体" w:hAnsi="宋体" w:eastAsia="宋体"/>
          <w:sz w:val="24"/>
          <w:szCs w:val="24"/>
          <w:lang w:val="en-US" w:eastAsia="zh-CN"/>
        </w:rPr>
        <w:t>四</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bookmarkStart w:id="17" w:name="_Toc24821"/>
      <w:bookmarkStart w:id="18" w:name="_Toc480884148"/>
      <w:bookmarkStart w:id="19" w:name="_Toc2165"/>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7"/>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18"/>
      <w:bookmarkEnd w:id="19"/>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w:t>
      </w:r>
      <w:r>
        <w:rPr>
          <w:rFonts w:hint="eastAsia" w:ascii="宋体" w:hAnsi="宋体" w:eastAsia="宋体"/>
          <w:sz w:val="24"/>
          <w:szCs w:val="24"/>
          <w:lang w:val="en-US" w:eastAsia="zh-CN"/>
        </w:rPr>
        <w:t>整形手术器械</w:t>
      </w:r>
      <w:r>
        <w:rPr>
          <w:rFonts w:hint="eastAsia" w:ascii="宋体" w:hAnsi="宋体" w:eastAsia="宋体"/>
          <w:sz w:val="24"/>
          <w:szCs w:val="24"/>
        </w:rPr>
        <w:t>院内采购项目的招标文件，正式授权下述签字人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w:t>
      </w:r>
      <w:r>
        <w:rPr>
          <w:rFonts w:hint="eastAsia" w:ascii="宋体" w:hAnsi="宋体" w:eastAsia="宋体"/>
          <w:sz w:val="24"/>
          <w:szCs w:val="24"/>
          <w:lang w:val="en-US" w:eastAsia="zh-CN"/>
        </w:rPr>
        <w:t>1</w:t>
      </w:r>
      <w:r>
        <w:rPr>
          <w:rFonts w:hint="eastAsia" w:ascii="宋体" w:hAnsi="宋体" w:eastAsia="宋体"/>
          <w:sz w:val="24"/>
          <w:szCs w:val="24"/>
        </w:rPr>
        <w:t>份，副本</w:t>
      </w:r>
      <w:r>
        <w:rPr>
          <w:rFonts w:hint="eastAsia" w:ascii="宋体" w:hAnsi="宋体" w:eastAsia="宋体"/>
          <w:sz w:val="24"/>
          <w:szCs w:val="24"/>
          <w:lang w:val="en-US" w:eastAsia="zh-CN"/>
        </w:rPr>
        <w:t>2</w:t>
      </w:r>
      <w:r>
        <w:rPr>
          <w:rFonts w:hint="eastAsia" w:ascii="宋体" w:hAnsi="宋体" w:eastAsia="宋体"/>
          <w:sz w:val="24"/>
          <w:szCs w:val="24"/>
        </w:rPr>
        <w:t>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20" w:name="_Toc340322187"/>
      <w:bookmarkStart w:id="21" w:name="_Toc340321932"/>
      <w:bookmarkStart w:id="22" w:name="_Toc339302148"/>
      <w:bookmarkStart w:id="23" w:name="_Toc480884150"/>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20"/>
      <w:bookmarkEnd w:id="21"/>
      <w:bookmarkEnd w:id="22"/>
      <w:bookmarkEnd w:id="23"/>
    </w:p>
    <w:p>
      <w:pPr>
        <w:ind w:firstLine="482" w:firstLineChars="200"/>
        <w:rPr>
          <w:rFonts w:ascii="宋体" w:hAnsi="宋体" w:eastAsia="宋体"/>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w:t>
      </w:r>
      <w:r>
        <w:rPr>
          <w:rFonts w:hint="eastAsia" w:ascii="宋体" w:hAnsi="宋体" w:eastAsia="宋体"/>
          <w:sz w:val="24"/>
          <w:szCs w:val="24"/>
          <w:lang w:val="en-US" w:eastAsia="zh-CN"/>
        </w:rPr>
        <w:t>资格</w:t>
      </w:r>
      <w:r>
        <w:rPr>
          <w:rFonts w:hint="eastAsia" w:ascii="宋体" w:hAnsi="宋体" w:eastAsia="宋体"/>
          <w:sz w:val="24"/>
          <w:szCs w:val="24"/>
        </w:rPr>
        <w:t>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4" w:name="_Toc248065075"/>
      <w:bookmarkStart w:id="25" w:name="_Toc180555955"/>
      <w:bookmarkStart w:id="26" w:name="_Toc226337797"/>
    </w:p>
    <w:p>
      <w:pPr>
        <w:spacing w:line="460" w:lineRule="exact"/>
        <w:ind w:firstLine="482" w:firstLineChars="200"/>
        <w:rPr>
          <w:rFonts w:ascii="宋体" w:hAnsi="宋体" w:eastAsia="宋体"/>
          <w:b/>
          <w:sz w:val="24"/>
          <w:szCs w:val="24"/>
        </w:rPr>
      </w:pPr>
      <w:bookmarkStart w:id="27" w:name="_Toc180555954"/>
      <w:bookmarkStart w:id="28" w:name="_Toc340321931"/>
      <w:bookmarkStart w:id="29" w:name="_Toc480884149"/>
      <w:bookmarkStart w:id="30" w:name="_Toc340322186"/>
      <w:bookmarkStart w:id="31" w:name="_Toc32609"/>
      <w:bookmarkStart w:id="32" w:name="_Toc339302147"/>
      <w:r>
        <w:rPr>
          <w:rFonts w:hint="eastAsia" w:ascii="宋体" w:hAnsi="宋体" w:eastAsia="宋体"/>
          <w:b/>
          <w:sz w:val="24"/>
          <w:szCs w:val="24"/>
        </w:rPr>
        <w:t>附件三、法定代表人授权委托书</w:t>
      </w:r>
      <w:bookmarkEnd w:id="27"/>
      <w:bookmarkEnd w:id="28"/>
      <w:bookmarkEnd w:id="29"/>
      <w:bookmarkEnd w:id="30"/>
      <w:bookmarkEnd w:id="31"/>
      <w:bookmarkEnd w:id="32"/>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4"/>
    <w:bookmarkEnd w:id="25"/>
    <w:bookmarkEnd w:id="26"/>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3" w:name="_Toc180555958"/>
      <w:bookmarkStart w:id="34" w:name="_Toc22159"/>
      <w:bookmarkStart w:id="35" w:name="_Toc226337800"/>
      <w:bookmarkStart w:id="36" w:name="_Toc248065078"/>
      <w:bookmarkStart w:id="37" w:name="_Toc487553574"/>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38" w:name="_Toc498451766"/>
      <w:bookmarkStart w:id="39" w:name="_Toc9069"/>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3"/>
      <w:bookmarkEnd w:id="34"/>
      <w:bookmarkEnd w:id="35"/>
      <w:bookmarkEnd w:id="36"/>
      <w:bookmarkEnd w:id="37"/>
      <w:bookmarkEnd w:id="38"/>
      <w:bookmarkEnd w:id="39"/>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40" w:name="_Toc16808"/>
      <w:bookmarkStart w:id="41" w:name="_Toc340322188"/>
      <w:bookmarkStart w:id="42" w:name="_Toc480884151"/>
      <w:bookmarkStart w:id="43" w:name="_Toc340321933"/>
      <w:bookmarkStart w:id="44" w:name="_Toc339302149"/>
      <w:r>
        <w:rPr>
          <w:rFonts w:hint="eastAsia" w:ascii="宋体" w:hAnsi="宋体" w:eastAsia="宋体"/>
          <w:b/>
          <w:sz w:val="24"/>
          <w:szCs w:val="24"/>
        </w:rPr>
        <w:t>附件八、开标一览表</w:t>
      </w:r>
      <w:bookmarkEnd w:id="40"/>
      <w:bookmarkEnd w:id="41"/>
      <w:bookmarkEnd w:id="42"/>
      <w:bookmarkEnd w:id="43"/>
      <w:bookmarkEnd w:id="44"/>
    </w:p>
    <w:p>
      <w:pPr>
        <w:spacing w:line="460" w:lineRule="exact"/>
        <w:rPr>
          <w:rFonts w:ascii="宋体" w:hAnsi="宋体" w:eastAsia="宋体"/>
          <w:sz w:val="24"/>
          <w:szCs w:val="24"/>
        </w:rPr>
      </w:pPr>
    </w:p>
    <w:p>
      <w:pPr>
        <w:ind w:right="480"/>
        <w:rPr>
          <w:rFonts w:hint="eastAsia" w:ascii="宋体" w:hAnsi="宋体" w:eastAsia="宋体"/>
          <w:b/>
          <w:bCs/>
          <w:sz w:val="24"/>
          <w:szCs w:val="24"/>
          <w:u w:val="single"/>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w:t>
      </w:r>
      <w:r>
        <w:rPr>
          <w:rFonts w:hint="eastAsia" w:ascii="宋体" w:hAnsi="宋体" w:eastAsia="宋体"/>
          <w:b/>
          <w:bCs/>
          <w:sz w:val="24"/>
          <w:szCs w:val="24"/>
          <w:u w:val="single"/>
          <w:lang w:val="en-US" w:eastAsia="zh-CN"/>
        </w:rPr>
        <w:t>整形手术器械</w:t>
      </w:r>
      <w:r>
        <w:rPr>
          <w:rFonts w:hint="eastAsia" w:ascii="宋体" w:hAnsi="宋体" w:eastAsia="宋体"/>
          <w:b/>
          <w:bCs/>
          <w:sz w:val="24"/>
          <w:szCs w:val="24"/>
          <w:u w:val="single"/>
        </w:rPr>
        <w:t>院内采购项目</w:t>
      </w:r>
    </w:p>
    <w:p>
      <w:pPr>
        <w:ind w:right="480"/>
        <w:rPr>
          <w:rFonts w:hint="default" w:ascii="宋体" w:hAnsi="宋体" w:eastAsia="宋体"/>
          <w:b/>
          <w:sz w:val="24"/>
          <w:szCs w:val="24"/>
          <w:lang w:val="en-US" w:eastAsia="zh-CN"/>
        </w:rPr>
      </w:pPr>
      <w:r>
        <w:rPr>
          <w:rFonts w:hint="eastAsia" w:ascii="宋体" w:hAnsi="宋体" w:eastAsia="宋体"/>
          <w:b/>
          <w:sz w:val="24"/>
          <w:szCs w:val="24"/>
        </w:rPr>
        <w:t>项目编号：SBK</w:t>
      </w:r>
      <w:r>
        <w:rPr>
          <w:rFonts w:ascii="宋体" w:hAnsi="宋体" w:eastAsia="宋体"/>
          <w:b/>
          <w:sz w:val="24"/>
          <w:szCs w:val="24"/>
        </w:rPr>
        <w:t>202</w:t>
      </w:r>
      <w:r>
        <w:rPr>
          <w:rFonts w:hint="eastAsia" w:ascii="宋体" w:hAnsi="宋体" w:eastAsia="宋体"/>
          <w:b/>
          <w:sz w:val="24"/>
          <w:szCs w:val="24"/>
          <w:lang w:val="en-US" w:eastAsia="zh-CN"/>
        </w:rPr>
        <w:t>5</w:t>
      </w:r>
      <w:r>
        <w:rPr>
          <w:rFonts w:ascii="宋体" w:hAnsi="宋体" w:eastAsia="宋体"/>
          <w:b/>
          <w:sz w:val="24"/>
          <w:szCs w:val="24"/>
        </w:rPr>
        <w:t>-</w:t>
      </w:r>
      <w:r>
        <w:rPr>
          <w:rFonts w:hint="eastAsia" w:ascii="宋体" w:hAnsi="宋体" w:eastAsia="宋体"/>
          <w:b/>
          <w:sz w:val="24"/>
          <w:szCs w:val="24"/>
          <w:lang w:val="en-US" w:eastAsia="zh-CN"/>
        </w:rPr>
        <w:t>11</w:t>
      </w:r>
    </w:p>
    <w:p>
      <w:pPr>
        <w:spacing w:line="460" w:lineRule="exact"/>
        <w:rPr>
          <w:rFonts w:ascii="宋体" w:hAnsi="宋体" w:eastAsia="宋体"/>
          <w:b/>
          <w:sz w:val="24"/>
          <w:szCs w:val="24"/>
        </w:rPr>
      </w:pPr>
      <w:r>
        <w:rPr>
          <w:rFonts w:hint="eastAsia" w:ascii="宋体" w:hAnsi="宋体" w:eastAsia="宋体"/>
          <w:b/>
          <w:sz w:val="24"/>
          <w:szCs w:val="24"/>
        </w:rPr>
        <w:t>价格单位：（人民币）元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ascii="宋体" w:hAnsi="宋体" w:eastAsia="宋体"/>
                <w:sz w:val="24"/>
                <w:szCs w:val="24"/>
              </w:rPr>
            </w:pPr>
          </w:p>
        </w:tc>
        <w:tc>
          <w:tcPr>
            <w:tcW w:w="2565" w:type="dxa"/>
            <w:vAlign w:val="center"/>
          </w:tcPr>
          <w:p>
            <w:pPr>
              <w:spacing w:line="4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ind w:firstLine="482" w:firstLineChars="200"/>
        <w:rPr>
          <w:rFonts w:hint="eastAsia" w:ascii="宋体" w:hAnsi="宋体" w:eastAsia="宋体"/>
          <w:b/>
          <w:sz w:val="24"/>
          <w:szCs w:val="24"/>
        </w:rPr>
      </w:pPr>
      <w:bookmarkStart w:id="45" w:name="_Toc480884152"/>
    </w:p>
    <w:p>
      <w:pPr>
        <w:spacing w:line="460" w:lineRule="exact"/>
        <w:ind w:firstLine="482" w:firstLineChars="200"/>
        <w:rPr>
          <w:rFonts w:ascii="宋体" w:hAnsi="宋体" w:eastAsia="宋体"/>
          <w:sz w:val="24"/>
          <w:szCs w:val="24"/>
        </w:rPr>
      </w:pPr>
      <w:r>
        <w:rPr>
          <w:rFonts w:hint="eastAsia" w:ascii="宋体" w:hAnsi="宋体" w:eastAsia="宋体"/>
          <w:b/>
          <w:sz w:val="24"/>
          <w:szCs w:val="24"/>
        </w:rPr>
        <w:t>附件九、投标报价明细表</w:t>
      </w:r>
      <w:bookmarkEnd w:id="45"/>
    </w:p>
    <w:p>
      <w:pPr>
        <w:spacing w:line="560" w:lineRule="exact"/>
        <w:ind w:firstLine="3494" w:firstLineChars="1450"/>
        <w:rPr>
          <w:rFonts w:ascii="宋体" w:hAnsi="宋体" w:eastAsia="宋体"/>
          <w:b/>
          <w:bCs/>
          <w:sz w:val="24"/>
          <w:szCs w:val="24"/>
        </w:rPr>
      </w:pPr>
      <w:r>
        <w:rPr>
          <w:rFonts w:hint="eastAsia" w:ascii="宋体" w:hAnsi="宋体" w:eastAsia="宋体"/>
          <w:b/>
          <w:bCs/>
          <w:sz w:val="24"/>
          <w:szCs w:val="24"/>
        </w:rPr>
        <w:t>投标报价明细表</w:t>
      </w:r>
      <w:bookmarkStart w:id="46" w:name="_Toc226337798"/>
      <w:bookmarkEnd w:id="46"/>
      <w:bookmarkStart w:id="47" w:name="_Toc248065076"/>
      <w:bookmarkEnd w:id="47"/>
      <w:bookmarkStart w:id="48" w:name="_Toc173507483"/>
      <w:bookmarkEnd w:id="48"/>
      <w:bookmarkStart w:id="49" w:name="_Toc180555956"/>
      <w:bookmarkEnd w:id="49"/>
      <w:bookmarkStart w:id="50" w:name="_Toc304551322"/>
      <w:bookmarkEnd w:id="50"/>
    </w:p>
    <w:tbl>
      <w:tblPr>
        <w:tblStyle w:val="9"/>
        <w:tblW w:w="87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9"/>
        <w:gridCol w:w="1435"/>
        <w:gridCol w:w="755"/>
        <w:gridCol w:w="712"/>
        <w:gridCol w:w="1751"/>
        <w:gridCol w:w="1289"/>
        <w:gridCol w:w="701"/>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序序号</w:t>
            </w: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货货物名称</w:t>
            </w: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数数量</w:t>
            </w: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产产地</w:t>
            </w: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品品牌及厂家</w:t>
            </w: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规规格型号</w:t>
            </w: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单单价</w:t>
            </w: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投投标报价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721" w:type="dxa"/>
            <w:gridSpan w:val="8"/>
            <w:tcBorders>
              <w:top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总报价（大写）：</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 xml:space="preserve">                                                                               </w:t>
            </w:r>
          </w:p>
        </w:tc>
      </w:tr>
    </w:tbl>
    <w:p>
      <w:pPr>
        <w:spacing w:line="560" w:lineRule="exact"/>
        <w:rPr>
          <w:rFonts w:ascii="宋体" w:hAnsi="宋体" w:eastAsia="宋体"/>
          <w:sz w:val="24"/>
          <w:szCs w:val="24"/>
        </w:rPr>
      </w:pPr>
    </w:p>
    <w:p>
      <w:pPr>
        <w:spacing w:line="560" w:lineRule="exact"/>
        <w:rPr>
          <w:rFonts w:ascii="宋体" w:hAnsi="宋体" w:eastAsia="宋体"/>
          <w:sz w:val="24"/>
          <w:szCs w:val="24"/>
        </w:rPr>
      </w:pPr>
      <w:r>
        <w:rPr>
          <w:rFonts w:hint="eastAsia" w:ascii="宋体" w:hAnsi="宋体" w:eastAsia="宋体"/>
          <w:sz w:val="24"/>
          <w:szCs w:val="24"/>
        </w:rPr>
        <w:t>说明：</w:t>
      </w:r>
      <w:r>
        <w:rPr>
          <w:rFonts w:ascii="宋体" w:hAnsi="宋体" w:eastAsia="宋体"/>
          <w:sz w:val="24"/>
          <w:szCs w:val="24"/>
        </w:rPr>
        <w:t>1</w:t>
      </w:r>
      <w:r>
        <w:rPr>
          <w:rFonts w:hint="eastAsia" w:ascii="宋体" w:hAnsi="宋体" w:eastAsia="宋体"/>
          <w:sz w:val="24"/>
          <w:szCs w:val="24"/>
        </w:rPr>
        <w:t>、以上报价包括货物单价、标准附件、专用工具、包装、运输、装卸、安装调试、系统集成、培训、检测、验收、保修、税金、规费、保险、售后服务、备品备件等完成项目所需的全部费用。</w:t>
      </w:r>
    </w:p>
    <w:p>
      <w:pPr>
        <w:spacing w:line="56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、设备名称按不同采购内容分别填写，金额应与开标一览表中的相一致。</w:t>
      </w:r>
    </w:p>
    <w:p>
      <w:pPr>
        <w:spacing w:line="56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、针对不同采购内容中相同技术要求的设备，其投标产品的品牌、型号、单价必须保持一致。</w:t>
      </w:r>
    </w:p>
    <w:p>
      <w:pPr>
        <w:spacing w:line="56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、此表仅提供了表格形式，投标人可按此表格格式进行扩展。</w:t>
      </w:r>
    </w:p>
    <w:p>
      <w:pPr>
        <w:spacing w:line="560" w:lineRule="exact"/>
        <w:ind w:firstLine="5280" w:firstLineChars="2200"/>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w:t>
      </w:r>
      <w:r>
        <w:rPr>
          <w:rFonts w:hint="eastAsia" w:ascii="宋体" w:hAnsi="宋体" w:eastAsia="宋体"/>
          <w:sz w:val="24"/>
          <w:szCs w:val="24"/>
        </w:rPr>
        <w:t>（盖章）</w:t>
      </w:r>
    </w:p>
    <w:p>
      <w:pPr>
        <w:spacing w:line="560" w:lineRule="exact"/>
        <w:ind w:firstLine="3480" w:firstLineChars="1450"/>
        <w:rPr>
          <w:rFonts w:ascii="宋体" w:hAnsi="宋体" w:eastAsia="宋体"/>
          <w:sz w:val="24"/>
          <w:szCs w:val="24"/>
        </w:rPr>
      </w:pPr>
      <w:r>
        <w:rPr>
          <w:rFonts w:hint="eastAsia" w:ascii="宋体" w:hAnsi="宋体" w:eastAsia="宋体"/>
          <w:sz w:val="24"/>
          <w:szCs w:val="24"/>
        </w:rPr>
        <w:t>法定代表人或委托代理人</w:t>
      </w:r>
      <w:r>
        <w:rPr>
          <w:rFonts w:ascii="宋体" w:hAnsi="宋体" w:eastAsia="宋体"/>
          <w:sz w:val="24"/>
          <w:szCs w:val="24"/>
        </w:rPr>
        <w:t>:</w:t>
      </w:r>
      <w:r>
        <w:rPr>
          <w:rFonts w:hint="eastAsia" w:ascii="宋体" w:hAnsi="宋体" w:eastAsia="宋体"/>
          <w:sz w:val="24"/>
          <w:szCs w:val="24"/>
        </w:rPr>
        <w:t>（签字）</w:t>
      </w:r>
    </w:p>
    <w:p>
      <w:pPr>
        <w:ind w:firstLine="4680" w:firstLineChars="1950"/>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6"/>
        </w:pPr>
        <w:r>
          <w:fldChar w:fldCharType="begin"/>
        </w:r>
        <w:r>
          <w:instrText xml:space="preserve"> PAGE   \* MERGEFORMAT </w:instrText>
        </w:r>
        <w:r>
          <w:fldChar w:fldCharType="separate"/>
        </w:r>
        <w:r>
          <w:rPr>
            <w:lang w:val="zh-CN"/>
          </w:rPr>
          <w:t>16</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066C"/>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4FB5"/>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13C444B"/>
    <w:rsid w:val="02C03672"/>
    <w:rsid w:val="030940D5"/>
    <w:rsid w:val="031D702B"/>
    <w:rsid w:val="032E18FF"/>
    <w:rsid w:val="049875C5"/>
    <w:rsid w:val="053960A1"/>
    <w:rsid w:val="06EC5870"/>
    <w:rsid w:val="07774812"/>
    <w:rsid w:val="09483FB6"/>
    <w:rsid w:val="09921243"/>
    <w:rsid w:val="0C013541"/>
    <w:rsid w:val="0C910C07"/>
    <w:rsid w:val="0CA27847"/>
    <w:rsid w:val="0CEE1058"/>
    <w:rsid w:val="0D2A42A8"/>
    <w:rsid w:val="0D34529F"/>
    <w:rsid w:val="0D4F305F"/>
    <w:rsid w:val="0DB136CE"/>
    <w:rsid w:val="0E1B1632"/>
    <w:rsid w:val="102067C3"/>
    <w:rsid w:val="103D5E34"/>
    <w:rsid w:val="108A05B8"/>
    <w:rsid w:val="10F0539D"/>
    <w:rsid w:val="11AB188E"/>
    <w:rsid w:val="12BF484E"/>
    <w:rsid w:val="13DE0B49"/>
    <w:rsid w:val="14E21050"/>
    <w:rsid w:val="14EA3EDE"/>
    <w:rsid w:val="16412291"/>
    <w:rsid w:val="17356A1D"/>
    <w:rsid w:val="178F79B5"/>
    <w:rsid w:val="17D854D6"/>
    <w:rsid w:val="19800165"/>
    <w:rsid w:val="1A5326BB"/>
    <w:rsid w:val="1B956B70"/>
    <w:rsid w:val="1CEF6B87"/>
    <w:rsid w:val="1D617DC0"/>
    <w:rsid w:val="1E803A9B"/>
    <w:rsid w:val="1EA0654E"/>
    <w:rsid w:val="1F3D145F"/>
    <w:rsid w:val="1F5F0B35"/>
    <w:rsid w:val="20E45483"/>
    <w:rsid w:val="2107473E"/>
    <w:rsid w:val="21BB54E6"/>
    <w:rsid w:val="222D671F"/>
    <w:rsid w:val="2445130D"/>
    <w:rsid w:val="24AF0728"/>
    <w:rsid w:val="2547654F"/>
    <w:rsid w:val="261E75F5"/>
    <w:rsid w:val="281100C9"/>
    <w:rsid w:val="29415F58"/>
    <w:rsid w:val="29DE193E"/>
    <w:rsid w:val="29FD7B7F"/>
    <w:rsid w:val="2A17081E"/>
    <w:rsid w:val="2A467631"/>
    <w:rsid w:val="2A554419"/>
    <w:rsid w:val="2A8C4F5A"/>
    <w:rsid w:val="2AB22C1B"/>
    <w:rsid w:val="2B254A35"/>
    <w:rsid w:val="2BBD43D2"/>
    <w:rsid w:val="2C276000"/>
    <w:rsid w:val="2C3C240E"/>
    <w:rsid w:val="2CB43665"/>
    <w:rsid w:val="2D3816C0"/>
    <w:rsid w:val="2D726F1C"/>
    <w:rsid w:val="2E51235A"/>
    <w:rsid w:val="2E6835F9"/>
    <w:rsid w:val="2F157562"/>
    <w:rsid w:val="2F464BF2"/>
    <w:rsid w:val="2F874408"/>
    <w:rsid w:val="300F0E69"/>
    <w:rsid w:val="30992DCA"/>
    <w:rsid w:val="30EB624E"/>
    <w:rsid w:val="310F0A0C"/>
    <w:rsid w:val="317A747F"/>
    <w:rsid w:val="319A2B6E"/>
    <w:rsid w:val="321C1E43"/>
    <w:rsid w:val="3303260B"/>
    <w:rsid w:val="33284D3C"/>
    <w:rsid w:val="33681E65"/>
    <w:rsid w:val="337C6DD9"/>
    <w:rsid w:val="34785525"/>
    <w:rsid w:val="34CE536E"/>
    <w:rsid w:val="35434A4D"/>
    <w:rsid w:val="358E506D"/>
    <w:rsid w:val="35BD6AB6"/>
    <w:rsid w:val="36DF7544"/>
    <w:rsid w:val="36EF24B4"/>
    <w:rsid w:val="3789295D"/>
    <w:rsid w:val="37CB6B3A"/>
    <w:rsid w:val="398843D5"/>
    <w:rsid w:val="39D304D0"/>
    <w:rsid w:val="3A6B16E8"/>
    <w:rsid w:val="3AB60324"/>
    <w:rsid w:val="3AD16E8E"/>
    <w:rsid w:val="3B017371"/>
    <w:rsid w:val="3CA80C93"/>
    <w:rsid w:val="3D6A0DD0"/>
    <w:rsid w:val="3DCC4178"/>
    <w:rsid w:val="3E986294"/>
    <w:rsid w:val="3F8F64D8"/>
    <w:rsid w:val="3FD633C9"/>
    <w:rsid w:val="40790653"/>
    <w:rsid w:val="407C66AE"/>
    <w:rsid w:val="40C06849"/>
    <w:rsid w:val="41796402"/>
    <w:rsid w:val="41F87A1B"/>
    <w:rsid w:val="43182221"/>
    <w:rsid w:val="43452E2C"/>
    <w:rsid w:val="446D1ED1"/>
    <w:rsid w:val="44E9469A"/>
    <w:rsid w:val="44F3082D"/>
    <w:rsid w:val="452C3E8A"/>
    <w:rsid w:val="45562AD0"/>
    <w:rsid w:val="468E27CD"/>
    <w:rsid w:val="47105324"/>
    <w:rsid w:val="483B1F59"/>
    <w:rsid w:val="48CF7884"/>
    <w:rsid w:val="49383A30"/>
    <w:rsid w:val="4A323C48"/>
    <w:rsid w:val="4AD77C59"/>
    <w:rsid w:val="4AED1DFC"/>
    <w:rsid w:val="4BAC56B3"/>
    <w:rsid w:val="4C2E020A"/>
    <w:rsid w:val="4CD7191D"/>
    <w:rsid w:val="4ECA0E53"/>
    <w:rsid w:val="4FD472B3"/>
    <w:rsid w:val="503500A5"/>
    <w:rsid w:val="5053280E"/>
    <w:rsid w:val="506D01FF"/>
    <w:rsid w:val="515E6CD3"/>
    <w:rsid w:val="51910362"/>
    <w:rsid w:val="51C51AB5"/>
    <w:rsid w:val="51EA4273"/>
    <w:rsid w:val="524B546F"/>
    <w:rsid w:val="52707679"/>
    <w:rsid w:val="527E6CE5"/>
    <w:rsid w:val="52805F74"/>
    <w:rsid w:val="52AC7CC4"/>
    <w:rsid w:val="53DA11A0"/>
    <w:rsid w:val="548206B4"/>
    <w:rsid w:val="551B2E31"/>
    <w:rsid w:val="55AC6E9D"/>
    <w:rsid w:val="55E66A13"/>
    <w:rsid w:val="56245E64"/>
    <w:rsid w:val="562478D7"/>
    <w:rsid w:val="57BC467E"/>
    <w:rsid w:val="57FE14D7"/>
    <w:rsid w:val="5A0F1650"/>
    <w:rsid w:val="5A553347"/>
    <w:rsid w:val="5A5752C7"/>
    <w:rsid w:val="5A951B44"/>
    <w:rsid w:val="5BBA168B"/>
    <w:rsid w:val="5BD02109"/>
    <w:rsid w:val="5C1C52C5"/>
    <w:rsid w:val="5C5A5991"/>
    <w:rsid w:val="5C9E23A4"/>
    <w:rsid w:val="5D2D2508"/>
    <w:rsid w:val="5D675DE3"/>
    <w:rsid w:val="5ED00919"/>
    <w:rsid w:val="5F9D47EA"/>
    <w:rsid w:val="60DA7A74"/>
    <w:rsid w:val="6127619E"/>
    <w:rsid w:val="615A3846"/>
    <w:rsid w:val="61E01520"/>
    <w:rsid w:val="61FA20CA"/>
    <w:rsid w:val="62325AA7"/>
    <w:rsid w:val="62857AB0"/>
    <w:rsid w:val="63EC3B7F"/>
    <w:rsid w:val="640C0830"/>
    <w:rsid w:val="641E0DFC"/>
    <w:rsid w:val="64511D70"/>
    <w:rsid w:val="64787452"/>
    <w:rsid w:val="65302F12"/>
    <w:rsid w:val="66117C3F"/>
    <w:rsid w:val="66353961"/>
    <w:rsid w:val="674006F3"/>
    <w:rsid w:val="68845B0B"/>
    <w:rsid w:val="69B610FC"/>
    <w:rsid w:val="6A206232"/>
    <w:rsid w:val="6A763739"/>
    <w:rsid w:val="6AFC4C97"/>
    <w:rsid w:val="6B6D624F"/>
    <w:rsid w:val="6C8F3454"/>
    <w:rsid w:val="6DDC75D1"/>
    <w:rsid w:val="6E9C3493"/>
    <w:rsid w:val="6EDE2373"/>
    <w:rsid w:val="6F22172A"/>
    <w:rsid w:val="6FE55124"/>
    <w:rsid w:val="704F492D"/>
    <w:rsid w:val="70B25FF8"/>
    <w:rsid w:val="70E417C4"/>
    <w:rsid w:val="71327344"/>
    <w:rsid w:val="71706E29"/>
    <w:rsid w:val="717C2696"/>
    <w:rsid w:val="717E19C2"/>
    <w:rsid w:val="71B82AA1"/>
    <w:rsid w:val="72783109"/>
    <w:rsid w:val="7312785A"/>
    <w:rsid w:val="73DF77B1"/>
    <w:rsid w:val="74DC48C7"/>
    <w:rsid w:val="75F41B11"/>
    <w:rsid w:val="760A4C9D"/>
    <w:rsid w:val="766B0856"/>
    <w:rsid w:val="7686083E"/>
    <w:rsid w:val="78DD2859"/>
    <w:rsid w:val="79AB41AB"/>
    <w:rsid w:val="7AB855E2"/>
    <w:rsid w:val="7AD44F12"/>
    <w:rsid w:val="7B6E00D6"/>
    <w:rsid w:val="7EBC49AF"/>
    <w:rsid w:val="7EC47386"/>
    <w:rsid w:val="7EFF18CA"/>
    <w:rsid w:val="7F7B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qFormat/>
    <w:uiPriority w:val="99"/>
    <w:pPr>
      <w:spacing w:after="120"/>
    </w:pPr>
  </w:style>
  <w:style w:type="paragraph" w:styleId="3">
    <w:name w:val="Body Text Indent"/>
    <w:basedOn w:val="1"/>
    <w:link w:val="15"/>
    <w:qFormat/>
    <w:uiPriority w:val="0"/>
    <w:pPr>
      <w:spacing w:line="180" w:lineRule="atLeast"/>
      <w:ind w:firstLine="566" w:firstLineChars="200"/>
      <w:jc w:val="left"/>
    </w:pPr>
    <w:rPr>
      <w:rFonts w:ascii="宋体" w:hAnsi="宋体" w:eastAsia="宋体" w:cs="Times New Roman"/>
      <w:sz w:val="28"/>
      <w:szCs w:val="20"/>
    </w:rPr>
  </w:style>
  <w:style w:type="paragraph" w:styleId="4">
    <w:name w:val="Plain Text"/>
    <w:basedOn w:val="1"/>
    <w:link w:val="19"/>
    <w:qFormat/>
    <w:uiPriority w:val="0"/>
    <w:rPr>
      <w:rFonts w:ascii="宋体" w:hAnsi="Courier New"/>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7"/>
    <w:qFormat/>
    <w:uiPriority w:val="0"/>
    <w:pPr>
      <w:ind w:firstLine="420" w:firstLineChars="100"/>
    </w:pPr>
    <w:rPr>
      <w:rFonts w:ascii="Times New Roman" w:hAnsi="Times New Roman" w:eastAsia="宋体" w:cs="Times New Roman"/>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宋体" w:hAnsi="宋体" w:eastAsia="宋体" w:cs="Times New Roman"/>
      <w:sz w:val="28"/>
      <w:szCs w:val="20"/>
    </w:rPr>
  </w:style>
  <w:style w:type="character" w:customStyle="1" w:styleId="16">
    <w:name w:val="正文文本 Char"/>
    <w:basedOn w:val="11"/>
    <w:link w:val="2"/>
    <w:semiHidden/>
    <w:qFormat/>
    <w:uiPriority w:val="99"/>
  </w:style>
  <w:style w:type="character" w:customStyle="1" w:styleId="17">
    <w:name w:val="正文首行缩进 Char"/>
    <w:basedOn w:val="16"/>
    <w:link w:val="8"/>
    <w:qFormat/>
    <w:uiPriority w:val="0"/>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character" w:customStyle="1" w:styleId="19">
    <w:name w:val="纯文本 Char"/>
    <w:link w:val="4"/>
    <w:qFormat/>
    <w:uiPriority w:val="0"/>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character" w:customStyle="1" w:styleId="21">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1</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DELL</cp:lastModifiedBy>
  <cp:lastPrinted>2019-09-17T07:39:00Z</cp:lastPrinted>
  <dcterms:modified xsi:type="dcterms:W3CDTF">2025-08-20T02:38:56Z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