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FA4E" w14:textId="77777777" w:rsidR="009C1C27" w:rsidRDefault="009C1C27" w:rsidP="009C1C27">
      <w:pPr>
        <w:spacing w:line="360" w:lineRule="auto"/>
        <w:ind w:firstLineChars="200" w:firstLine="420"/>
        <w:rPr>
          <w:b/>
          <w:sz w:val="28"/>
        </w:rPr>
      </w:pPr>
      <w:r>
        <w:rPr>
          <w:rFonts w:ascii="宋体" w:hAnsi="宋体" w:cs="宋体" w:hint="eastAsia"/>
          <w:b/>
          <w:szCs w:val="24"/>
        </w:rPr>
        <w:t>附件四：</w:t>
      </w:r>
      <w:r>
        <w:rPr>
          <w:rFonts w:ascii="宋体" w:hAnsi="宋体" w:cs="宋体" w:hint="eastAsia"/>
          <w:b/>
          <w:szCs w:val="24"/>
        </w:rPr>
        <w:t xml:space="preserve"> </w:t>
      </w:r>
      <w:r>
        <w:rPr>
          <w:rFonts w:ascii="宋体" w:hAnsi="宋体" w:cs="宋体" w:hint="eastAsia"/>
          <w:b/>
          <w:szCs w:val="24"/>
        </w:rPr>
        <w:t>投标报价明细表</w:t>
      </w:r>
    </w:p>
    <w:p w14:paraId="019A4C85" w14:textId="77777777" w:rsidR="009C1C27" w:rsidRDefault="009C1C27" w:rsidP="009C1C27">
      <w:pPr>
        <w:spacing w:line="360" w:lineRule="auto"/>
        <w:jc w:val="center"/>
        <w:rPr>
          <w:b/>
          <w:sz w:val="28"/>
        </w:rPr>
      </w:pPr>
    </w:p>
    <w:p w14:paraId="1776370D" w14:textId="77777777" w:rsidR="009C1C27" w:rsidRDefault="009C1C27" w:rsidP="009C1C27">
      <w:pPr>
        <w:spacing w:line="360" w:lineRule="auto"/>
        <w:jc w:val="center"/>
      </w:pPr>
      <w:r>
        <w:rPr>
          <w:rFonts w:hint="eastAsia"/>
          <w:b/>
          <w:sz w:val="28"/>
        </w:rPr>
        <w:t>投标报价明细表</w:t>
      </w:r>
    </w:p>
    <w:p w14:paraId="2D2AB20F" w14:textId="77777777" w:rsidR="009C1C27" w:rsidRDefault="009C1C27" w:rsidP="009C1C27">
      <w:pPr>
        <w:rPr>
          <w:rFonts w:ascii="宋体"/>
          <w:b/>
          <w:u w:val="single"/>
        </w:rPr>
      </w:pPr>
      <w:bookmarkStart w:id="0" w:name="_Toc226337798"/>
      <w:bookmarkStart w:id="1" w:name="_Toc304551322"/>
      <w:bookmarkStart w:id="2" w:name="_Toc248065076"/>
      <w:bookmarkStart w:id="3" w:name="_Toc173507483"/>
      <w:bookmarkStart w:id="4" w:name="_Toc180555956"/>
      <w:bookmarkEnd w:id="0"/>
      <w:bookmarkEnd w:id="1"/>
      <w:bookmarkEnd w:id="2"/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1435"/>
        <w:gridCol w:w="755"/>
        <w:gridCol w:w="712"/>
        <w:gridCol w:w="1751"/>
        <w:gridCol w:w="1289"/>
        <w:gridCol w:w="701"/>
        <w:gridCol w:w="1289"/>
      </w:tblGrid>
      <w:tr w:rsidR="009C1C27" w14:paraId="2D3AF940" w14:textId="77777777" w:rsidTr="008C6A91">
        <w:trPr>
          <w:trHeight w:val="566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C19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1276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货物名称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566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5FB3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产地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211B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品牌及厂家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2CC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规格型号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8BB8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单价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2E2FE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投标报价</w:t>
            </w:r>
          </w:p>
        </w:tc>
      </w:tr>
      <w:tr w:rsidR="009C1C27" w14:paraId="36E0BE0D" w14:textId="77777777" w:rsidTr="008C6A91">
        <w:trPr>
          <w:cantSplit/>
          <w:trHeight w:val="401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0F5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680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AC4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8DE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A6B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28AF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84EF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7A9F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43DFE10E" w14:textId="77777777" w:rsidTr="008C6A91">
        <w:trPr>
          <w:cantSplit/>
          <w:trHeight w:val="402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794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751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69D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600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3FC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70E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E2A7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92511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5E628507" w14:textId="77777777" w:rsidTr="008C6A91">
        <w:trPr>
          <w:cantSplit/>
          <w:trHeight w:val="539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4CB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C05E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9ED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047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311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C8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7CC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6E9C2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54645FB1" w14:textId="77777777" w:rsidTr="008C6A91">
        <w:trPr>
          <w:cantSplit/>
          <w:trHeight w:val="563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750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C68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8EE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051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C57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EFD4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67AB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CC1D2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291188BA" w14:textId="77777777" w:rsidTr="008C6A91">
        <w:trPr>
          <w:cantSplit/>
          <w:trHeight w:val="553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F14E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F550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579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1A1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3BE7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286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BDD9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CE607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76849063" w14:textId="77777777" w:rsidTr="008C6A91">
        <w:trPr>
          <w:cantSplit/>
          <w:trHeight w:val="553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1233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512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583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17D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C83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135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3C39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A1281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1A3432B0" w14:textId="77777777" w:rsidTr="008C6A91">
        <w:trPr>
          <w:cantSplit/>
          <w:trHeight w:val="553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28A4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ED06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A08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948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47B9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5282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7F2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58D22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1DF36325" w14:textId="77777777" w:rsidTr="008C6A91">
        <w:trPr>
          <w:cantSplit/>
          <w:trHeight w:val="553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B8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06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FD5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99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1004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F7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63BC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E0A06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4103041F" w14:textId="77777777" w:rsidTr="008C6A91">
        <w:trPr>
          <w:cantSplit/>
          <w:trHeight w:val="553"/>
          <w:jc w:val="center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498D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6829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C0BD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651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4B3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D0C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E4AA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E189D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9C1C27" w14:paraId="478FE109" w14:textId="77777777" w:rsidTr="008C6A91">
        <w:trPr>
          <w:trHeight w:val="539"/>
          <w:jc w:val="center"/>
        </w:trPr>
        <w:tc>
          <w:tcPr>
            <w:tcW w:w="87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DEDF" w14:textId="77777777" w:rsidR="009C1C27" w:rsidRDefault="009C1C27" w:rsidP="008C6A91">
            <w:pPr>
              <w:tabs>
                <w:tab w:val="left" w:pos="0"/>
              </w:tabs>
              <w:spacing w:line="500" w:lineRule="exac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总报价（大写）：</w:t>
            </w: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ascii="宋体" w:hAnsi="宋体" w:hint="eastAsia"/>
              </w:rPr>
              <w:t>￥：</w:t>
            </w:r>
            <w:r>
              <w:rPr>
                <w:rFonts w:ascii="宋体" w:hAnsi="宋体"/>
              </w:rPr>
              <w:t xml:space="preserve">                                                                               </w:t>
            </w:r>
          </w:p>
        </w:tc>
      </w:tr>
    </w:tbl>
    <w:p w14:paraId="75B8EFCE" w14:textId="77777777" w:rsidR="009C1C27" w:rsidRDefault="009C1C27" w:rsidP="009C1C27">
      <w:pPr>
        <w:pStyle w:val="a8"/>
        <w:snapToGrid w:val="0"/>
        <w:spacing w:line="400" w:lineRule="exact"/>
        <w:ind w:left="735" w:hangingChars="350" w:hanging="735"/>
      </w:pPr>
    </w:p>
    <w:p w14:paraId="52D4B45C" w14:textId="77777777" w:rsidR="009C1C27" w:rsidRPr="00BA6A1E" w:rsidRDefault="009C1C27" w:rsidP="009C1C27">
      <w:pPr>
        <w:pStyle w:val="a8"/>
        <w:snapToGrid w:val="0"/>
        <w:spacing w:line="400" w:lineRule="exact"/>
        <w:ind w:left="735" w:hangingChars="350" w:hanging="735"/>
        <w:rPr>
          <w:rFonts w:hAnsi="宋体" w:cs="Arial"/>
          <w:szCs w:val="21"/>
        </w:rPr>
      </w:pPr>
      <w:r>
        <w:rPr>
          <w:rFonts w:hint="eastAsia"/>
        </w:rPr>
        <w:t>说明：</w:t>
      </w:r>
      <w:r w:rsidRPr="00BA6A1E">
        <w:rPr>
          <w:rFonts w:hAnsi="宋体" w:cs="Arial"/>
          <w:szCs w:val="21"/>
        </w:rPr>
        <w:t>1</w:t>
      </w:r>
      <w:r w:rsidRPr="00BA6A1E">
        <w:rPr>
          <w:rFonts w:hAnsi="宋体" w:cs="Arial" w:hint="eastAsia"/>
          <w:szCs w:val="21"/>
        </w:rPr>
        <w:t>、以上报价包括货物单价、标准附件、专用工具、包装、运输、装卸、安装调试、系统集成、培训、检测、验收、保修、税金、</w:t>
      </w:r>
      <w:proofErr w:type="gramStart"/>
      <w:r w:rsidRPr="00BA6A1E">
        <w:rPr>
          <w:rFonts w:hAnsi="宋体" w:cs="Arial" w:hint="eastAsia"/>
          <w:szCs w:val="21"/>
        </w:rPr>
        <w:t>规</w:t>
      </w:r>
      <w:proofErr w:type="gramEnd"/>
      <w:r w:rsidRPr="00BA6A1E">
        <w:rPr>
          <w:rFonts w:hAnsi="宋体" w:cs="Arial" w:hint="eastAsia"/>
          <w:szCs w:val="21"/>
        </w:rPr>
        <w:t>费、保险、售后服务、备品备件、中标服务费等完成项目所需的全部费用。</w:t>
      </w:r>
    </w:p>
    <w:p w14:paraId="45181772" w14:textId="77777777" w:rsidR="009C1C27" w:rsidRPr="00BA6A1E" w:rsidRDefault="009C1C27" w:rsidP="009C1C27">
      <w:pPr>
        <w:pStyle w:val="a8"/>
        <w:adjustRightInd w:val="0"/>
        <w:snapToGrid w:val="0"/>
        <w:spacing w:before="120" w:after="120" w:line="360" w:lineRule="exact"/>
        <w:ind w:firstLineChars="300" w:firstLine="630"/>
        <w:rPr>
          <w:rFonts w:hAnsi="宋体" w:cs="Arial"/>
          <w:szCs w:val="21"/>
        </w:rPr>
      </w:pPr>
      <w:r w:rsidRPr="00BA6A1E">
        <w:rPr>
          <w:rFonts w:hAnsi="宋体" w:cs="Arial"/>
          <w:szCs w:val="21"/>
        </w:rPr>
        <w:t>2</w:t>
      </w:r>
      <w:r w:rsidRPr="00BA6A1E">
        <w:rPr>
          <w:rFonts w:hAnsi="宋体" w:cs="Arial" w:hint="eastAsia"/>
          <w:szCs w:val="21"/>
        </w:rPr>
        <w:t>、设备名称按不同采购内容分别填写，金额应与开标一览表中的相一致。</w:t>
      </w:r>
    </w:p>
    <w:p w14:paraId="48484B14" w14:textId="77777777" w:rsidR="009C1C27" w:rsidRPr="00BA6A1E" w:rsidRDefault="009C1C27" w:rsidP="009C1C27">
      <w:pPr>
        <w:pStyle w:val="a8"/>
        <w:adjustRightInd w:val="0"/>
        <w:snapToGrid w:val="0"/>
        <w:spacing w:before="120" w:after="120" w:line="360" w:lineRule="exact"/>
        <w:ind w:firstLineChars="300" w:firstLine="630"/>
        <w:rPr>
          <w:rFonts w:hAnsi="宋体" w:cs="Arial"/>
          <w:szCs w:val="21"/>
        </w:rPr>
      </w:pPr>
      <w:r w:rsidRPr="00BA6A1E">
        <w:rPr>
          <w:rFonts w:hAnsi="宋体" w:cs="Arial"/>
          <w:szCs w:val="21"/>
        </w:rPr>
        <w:t>3</w:t>
      </w:r>
      <w:r w:rsidRPr="00BA6A1E">
        <w:rPr>
          <w:rFonts w:hAnsi="宋体" w:cs="Arial" w:hint="eastAsia"/>
          <w:szCs w:val="21"/>
        </w:rPr>
        <w:t>、针对不同采购内容中相同技术要求的设备，其投标产品的品牌、型号、单价必须保持一致。</w:t>
      </w:r>
    </w:p>
    <w:p w14:paraId="18750FDE" w14:textId="77777777" w:rsidR="009C1C27" w:rsidRPr="00BA6A1E" w:rsidRDefault="009C1C27" w:rsidP="009C1C27">
      <w:pPr>
        <w:adjustRightInd w:val="0"/>
        <w:snapToGrid w:val="0"/>
        <w:spacing w:line="360" w:lineRule="exact"/>
        <w:ind w:firstLineChars="300" w:firstLine="630"/>
        <w:rPr>
          <w:rFonts w:ascii="宋体" w:cs="Arial"/>
          <w:szCs w:val="21"/>
        </w:rPr>
      </w:pPr>
      <w:r w:rsidRPr="00BA6A1E">
        <w:rPr>
          <w:rFonts w:ascii="宋体" w:hAnsi="宋体" w:cs="Arial"/>
          <w:szCs w:val="21"/>
        </w:rPr>
        <w:t>4</w:t>
      </w:r>
      <w:r w:rsidRPr="00BA6A1E">
        <w:rPr>
          <w:rFonts w:ascii="宋体" w:hAnsi="宋体" w:cs="Arial" w:hint="eastAsia"/>
          <w:szCs w:val="21"/>
        </w:rPr>
        <w:t>、此表仅提供了表格形式，投标人可按此表格格式进行扩展。</w:t>
      </w:r>
    </w:p>
    <w:p w14:paraId="5DEE63B4" w14:textId="77777777" w:rsidR="009C1C27" w:rsidRDefault="009C1C27" w:rsidP="009C1C27">
      <w:pPr>
        <w:adjustRightInd w:val="0"/>
        <w:snapToGrid w:val="0"/>
        <w:spacing w:line="360" w:lineRule="exact"/>
        <w:ind w:firstLineChars="300" w:firstLine="630"/>
        <w:rPr>
          <w:rFonts w:ascii="宋体" w:cs="Arial"/>
        </w:rPr>
      </w:pPr>
    </w:p>
    <w:p w14:paraId="1D73E91A" w14:textId="77777777" w:rsidR="009C1C27" w:rsidRDefault="009C1C27" w:rsidP="009C1C27">
      <w:pPr>
        <w:spacing w:line="360" w:lineRule="auto"/>
        <w:ind w:firstLineChars="1550" w:firstLine="3255"/>
        <w:rPr>
          <w:rFonts w:ascii="宋体"/>
          <w:szCs w:val="21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02C255D4" w14:textId="77777777" w:rsidR="009C1C27" w:rsidRDefault="009C1C27" w:rsidP="009C1C27">
      <w:pPr>
        <w:spacing w:line="360" w:lineRule="auto"/>
        <w:ind w:firstLineChars="1550" w:firstLine="3255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74634F26" w14:textId="77777777" w:rsidR="009C1C27" w:rsidRPr="00564D32" w:rsidRDefault="009C1C27" w:rsidP="009C1C27">
      <w:pPr>
        <w:ind w:firstLineChars="1600" w:firstLine="3360"/>
        <w:rPr>
          <w:rFonts w:ascii="宋体" w:hAnsi="宋体"/>
        </w:rPr>
      </w:pPr>
      <w:r>
        <w:rPr>
          <w:rFonts w:ascii="宋体" w:hAnsi="宋体" w:hint="eastAsia"/>
        </w:rPr>
        <w:t>日期</w:t>
      </w:r>
      <w:r>
        <w:rPr>
          <w:rFonts w:ascii="宋体" w:hAnsi="宋体"/>
        </w:rPr>
        <w:t xml:space="preserve">: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</w:p>
    <w:p w14:paraId="6A84AF2C" w14:textId="77777777" w:rsidR="00D602CA" w:rsidRDefault="00D602CA">
      <w:bookmarkStart w:id="5" w:name="_GoBack"/>
      <w:bookmarkEnd w:id="5"/>
    </w:p>
    <w:sectPr w:rsidR="00D602CA" w:rsidSect="00F271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50BF" w14:textId="77777777" w:rsidR="00B97F0C" w:rsidRDefault="00B97F0C" w:rsidP="009C1C27">
      <w:r>
        <w:separator/>
      </w:r>
    </w:p>
  </w:endnote>
  <w:endnote w:type="continuationSeparator" w:id="0">
    <w:p w14:paraId="5B579573" w14:textId="77777777" w:rsidR="00B97F0C" w:rsidRDefault="00B97F0C" w:rsidP="009C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17209"/>
      <w:docPartObj>
        <w:docPartGallery w:val="Page Numbers (Bottom of Page)"/>
        <w:docPartUnique/>
      </w:docPartObj>
    </w:sdtPr>
    <w:sdtEndPr/>
    <w:sdtContent>
      <w:p w14:paraId="20E05A4C" w14:textId="77777777" w:rsidR="00F65447" w:rsidRDefault="00B97F0C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913A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9F4D8F8" w14:textId="77777777" w:rsidR="00F65447" w:rsidRDefault="00B97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C1866" w14:textId="77777777" w:rsidR="00B97F0C" w:rsidRDefault="00B97F0C" w:rsidP="009C1C27">
      <w:r>
        <w:separator/>
      </w:r>
    </w:p>
  </w:footnote>
  <w:footnote w:type="continuationSeparator" w:id="0">
    <w:p w14:paraId="32823C09" w14:textId="77777777" w:rsidR="00B97F0C" w:rsidRDefault="00B97F0C" w:rsidP="009C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A"/>
    <w:rsid w:val="0040006A"/>
    <w:rsid w:val="009C1C27"/>
    <w:rsid w:val="00B97F0C"/>
    <w:rsid w:val="00D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D9069E-D369-4BE7-AD9D-388EC9DB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C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C27"/>
    <w:rPr>
      <w:sz w:val="18"/>
      <w:szCs w:val="18"/>
    </w:rPr>
  </w:style>
  <w:style w:type="character" w:customStyle="1" w:styleId="a7">
    <w:name w:val="纯文本 字符"/>
    <w:link w:val="a8"/>
    <w:rsid w:val="009C1C27"/>
    <w:rPr>
      <w:rFonts w:ascii="宋体" w:hAnsi="Courier New"/>
    </w:rPr>
  </w:style>
  <w:style w:type="paragraph" w:styleId="a8">
    <w:name w:val="Plain Text"/>
    <w:basedOn w:val="a"/>
    <w:link w:val="a7"/>
    <w:rsid w:val="009C1C27"/>
    <w:rPr>
      <w:rFonts w:ascii="宋体" w:hAnsi="Courier New"/>
    </w:rPr>
  </w:style>
  <w:style w:type="character" w:customStyle="1" w:styleId="1">
    <w:name w:val="纯文本 字符1"/>
    <w:basedOn w:val="a0"/>
    <w:uiPriority w:val="99"/>
    <w:semiHidden/>
    <w:rsid w:val="009C1C27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</cp:revision>
  <dcterms:created xsi:type="dcterms:W3CDTF">2020-04-08T08:09:00Z</dcterms:created>
  <dcterms:modified xsi:type="dcterms:W3CDTF">2020-04-08T08:09:00Z</dcterms:modified>
</cp:coreProperties>
</file>