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1200"/>
        <w:rPr>
          <w:rFonts w:hint="eastAsia"/>
          <w:b/>
          <w:bCs/>
          <w:lang w:eastAsia="zh-CN"/>
        </w:rPr>
      </w:pPr>
    </w:p>
    <w:p>
      <w:pPr>
        <w:ind w:firstLine="2530" w:firstLineChars="1200"/>
        <w:rPr>
          <w:rFonts w:hint="eastAsia"/>
          <w:b/>
          <w:bCs/>
          <w:lang w:eastAsia="zh-CN"/>
        </w:rPr>
      </w:pPr>
      <w:bookmarkStart w:id="0" w:name="_GoBack"/>
      <w:bookmarkEnd w:id="0"/>
      <w:r>
        <w:rPr>
          <w:rFonts w:hint="eastAsia"/>
          <w:b/>
          <w:bCs/>
          <w:lang w:eastAsia="zh-CN"/>
        </w:rPr>
        <w:t>层流维保服务内容</w:t>
      </w:r>
    </w:p>
    <w:p>
      <w:pPr>
        <w:rPr>
          <w:rFonts w:hint="eastAsia"/>
        </w:rPr>
      </w:pPr>
      <w:r>
        <w:rPr>
          <w:rFonts w:hint="eastAsia"/>
        </w:rPr>
        <w:t>1.层流系统（层流机组、新风机组及空调机组）的维修保养服务（不含修理的配件费）；</w:t>
      </w:r>
    </w:p>
    <w:p>
      <w:pPr>
        <w:rPr>
          <w:rFonts w:hint="eastAsia"/>
        </w:rPr>
      </w:pPr>
      <w:r>
        <w:rPr>
          <w:rFonts w:hint="eastAsia"/>
        </w:rPr>
        <w:t>2.新风机组初滤过滤器41个，按要求新风初滤20天更换一次，每周检查；</w:t>
      </w:r>
    </w:p>
    <w:p>
      <w:pPr>
        <w:rPr>
          <w:rFonts w:hint="eastAsia"/>
        </w:rPr>
      </w:pPr>
      <w:r>
        <w:rPr>
          <w:rFonts w:hint="eastAsia"/>
        </w:rPr>
        <w:t>3.层流机组初滤过滤器58个，按要求2个月更换一次，每周检查；</w:t>
      </w:r>
    </w:p>
    <w:p>
      <w:pPr>
        <w:rPr>
          <w:rFonts w:hint="eastAsia"/>
        </w:rPr>
      </w:pPr>
      <w:r>
        <w:rPr>
          <w:rFonts w:hint="eastAsia"/>
        </w:rPr>
        <w:t>4.新风中效过滤器21个，按要求3个月更换一次，每周检查；</w:t>
      </w:r>
    </w:p>
    <w:p>
      <w:pPr>
        <w:rPr>
          <w:rFonts w:hint="eastAsia"/>
        </w:rPr>
      </w:pPr>
      <w:r>
        <w:rPr>
          <w:rFonts w:hint="eastAsia"/>
        </w:rPr>
        <w:t>5.亚高效过滤器18个，按要求一年更换一次；</w:t>
      </w:r>
    </w:p>
    <w:p>
      <w:pPr>
        <w:rPr>
          <w:rFonts w:hint="eastAsia"/>
        </w:rPr>
      </w:pPr>
      <w:r>
        <w:rPr>
          <w:rFonts w:hint="eastAsia"/>
        </w:rPr>
        <w:t>6.高效过滤器313个，按要求3年更换一次，每年检查；</w:t>
      </w:r>
    </w:p>
    <w:p>
      <w:pPr>
        <w:rPr>
          <w:rFonts w:hint="eastAsia"/>
        </w:rPr>
      </w:pPr>
      <w:r>
        <w:rPr>
          <w:rFonts w:hint="eastAsia"/>
        </w:rPr>
        <w:t>7.层流中效过滤器78个，按要求一年更换一次；</w:t>
      </w:r>
    </w:p>
    <w:p>
      <w:pPr>
        <w:rPr>
          <w:rFonts w:hint="eastAsia"/>
        </w:rPr>
      </w:pPr>
      <w:r>
        <w:rPr>
          <w:rFonts w:hint="eastAsia"/>
        </w:rPr>
        <w:t>8.回风口滤器194只，回风口的过滤器每周清洗一次，按要求一年更换一次；</w:t>
      </w:r>
    </w:p>
    <w:p>
      <w:pPr>
        <w:rPr>
          <w:rFonts w:hint="eastAsia"/>
        </w:rPr>
      </w:pPr>
      <w:r>
        <w:rPr>
          <w:rFonts w:hint="eastAsia"/>
        </w:rPr>
        <w:t>9.以上过滤器发现污染和堵塞及时更换；</w:t>
      </w:r>
    </w:p>
    <w:p>
      <w:pPr>
        <w:rPr>
          <w:rFonts w:hint="eastAsia"/>
        </w:rPr>
      </w:pPr>
      <w:r>
        <w:rPr>
          <w:rFonts w:hint="eastAsia"/>
        </w:rPr>
        <w:t>10.包含更换服务，及以上需要用到所有过滤器，具体数量见嵊州市人民医院过滤器更换清单；</w:t>
      </w:r>
    </w:p>
    <w:p>
      <w:pPr>
        <w:rPr>
          <w:rFonts w:hint="eastAsia"/>
        </w:rPr>
      </w:pPr>
      <w:r>
        <w:rPr>
          <w:rFonts w:hint="eastAsia"/>
        </w:rPr>
        <w:t>11.定期清洁机组及机房，保持机组外部及机房的干净整洁</w:t>
      </w:r>
    </w:p>
    <w:p>
      <w:pPr>
        <w:rPr>
          <w:rFonts w:hint="eastAsia"/>
        </w:rPr>
      </w:pPr>
      <w:r>
        <w:rPr>
          <w:rFonts w:hint="eastAsia"/>
        </w:rPr>
        <w:t>12. 每年提供第三方（有质量技术监督局认定检验检测机构资质认定证书）检测报告，若检测不合格，再次更换的费用由维保公司承担；</w:t>
      </w:r>
    </w:p>
    <w:p>
      <w:pPr>
        <w:rPr>
          <w:rFonts w:hint="eastAsia"/>
        </w:rPr>
      </w:pPr>
      <w:r>
        <w:rPr>
          <w:rFonts w:hint="eastAsia"/>
        </w:rPr>
        <w:t>13.设专门维护保养人员24小时值班；</w:t>
      </w:r>
    </w:p>
    <w:p>
      <w:pPr>
        <w:rPr>
          <w:rFonts w:hint="eastAsia"/>
        </w:rPr>
      </w:pPr>
      <w:r>
        <w:rPr>
          <w:rFonts w:hint="eastAsia"/>
        </w:rPr>
        <w:t>14.提供每周的巡查报告、更换记录、与过滤器相关证书，每年装订成册，每年的12月份交给设备维修组；所有的记录需有更换人员、使用科室、设备科分管工程师签字确认，并拍照记录当时过程。</w:t>
      </w:r>
    </w:p>
    <w:p>
      <w:pPr>
        <w:rPr>
          <w:rFonts w:hint="eastAsia"/>
        </w:rPr>
      </w:pPr>
      <w:r>
        <w:rPr>
          <w:rFonts w:hint="eastAsia"/>
        </w:rPr>
        <w:t>15.本次项目涉及为全院现有的所有层流系统，不含后期建设项目；</w:t>
      </w:r>
    </w:p>
    <w:p>
      <w:pPr>
        <w:rPr>
          <w:rFonts w:hint="eastAsia"/>
        </w:rPr>
      </w:pPr>
      <w:r>
        <w:rPr>
          <w:rFonts w:hint="eastAsia"/>
        </w:rPr>
        <w:t>16.以上所有工作需符合医院空气净化管理规范（WS/T 368-2012 ）；医院层流相关管理制度。</w:t>
      </w:r>
    </w:p>
    <w:p>
      <w:pPr>
        <w:rPr>
          <w:rFonts w:hint="eastAsia"/>
        </w:rPr>
      </w:pPr>
      <w:r>
        <w:rPr>
          <w:rFonts w:hint="eastAsia"/>
        </w:rPr>
        <w:t>17.维修设备需要更换的配件应做好详细记录，更换前由分管工程师确认；更换后由更换人员、使用科室、设备科分管工程师签字确认；</w:t>
      </w:r>
    </w:p>
    <w:p>
      <w:pPr>
        <w:rPr>
          <w:rFonts w:hint="eastAsia"/>
        </w:rPr>
      </w:pPr>
      <w:r>
        <w:rPr>
          <w:rFonts w:hint="eastAsia"/>
        </w:rPr>
        <w:t>18. 应保持层流系统正常工作，随时排除故障。</w:t>
      </w:r>
    </w:p>
    <w:p>
      <w:r>
        <w:rPr>
          <w:rFonts w:hint="eastAsia"/>
        </w:rPr>
        <w:t>19.过滤器数量以现场实际数量为准。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C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2026-07-08T07:01:02Z</dcterms:created>
  <dc:creator>zheng</dc:creator>
  <cp:lastModifiedBy>zheng</cp:lastModifiedBy>
  <dcterms:modified xsi:type="dcterms:W3CDTF">2026-07-08T07:01:43Z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940FAC542FF84A4FA846459796FC0CA7</vt:lpwstr>
  </property>
</Properties>
</file>